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jc w:val="center"/>
        <w:rPr>
          <w:sz w:val="32"/>
          <w:szCs w:val="32"/>
        </w:rPr>
      </w:pPr>
    </w:p>
    <w:p w:rsidR="00E845F5" w:rsidRDefault="00E845F5" w:rsidP="00E845F5">
      <w:pPr>
        <w:widowControl w:val="0"/>
        <w:tabs>
          <w:tab w:val="left" w:pos="142"/>
          <w:tab w:val="left" w:pos="284"/>
        </w:tabs>
        <w:autoSpaceDE w:val="0"/>
        <w:autoSpaceDN w:val="0"/>
        <w:adjustRightInd w:val="0"/>
        <w:jc w:val="center"/>
        <w:outlineLvl w:val="0"/>
        <w:rPr>
          <w:bCs/>
          <w:sz w:val="28"/>
          <w:szCs w:val="28"/>
        </w:rPr>
      </w:pPr>
      <w:r>
        <w:rPr>
          <w:b/>
          <w:bCs/>
          <w:sz w:val="28"/>
          <w:szCs w:val="28"/>
        </w:rPr>
        <w:t>АДМИНИСТРАТИВНЫЙ РЕГЛАМЕНТ</w:t>
      </w:r>
      <w:r>
        <w:rPr>
          <w:b/>
          <w:bCs/>
          <w:sz w:val="32"/>
          <w:szCs w:val="32"/>
        </w:rPr>
        <w:br/>
      </w:r>
      <w:r>
        <w:rPr>
          <w:bCs/>
          <w:sz w:val="28"/>
          <w:szCs w:val="28"/>
        </w:rPr>
        <w:t xml:space="preserve">предоставления муниципальной услуги </w:t>
      </w:r>
    </w:p>
    <w:p w:rsidR="00E845F5" w:rsidRDefault="00E81E4F" w:rsidP="00E81E4F">
      <w:pPr>
        <w:widowControl w:val="0"/>
        <w:tabs>
          <w:tab w:val="left" w:pos="142"/>
          <w:tab w:val="left" w:pos="284"/>
        </w:tabs>
        <w:autoSpaceDE w:val="0"/>
        <w:autoSpaceDN w:val="0"/>
        <w:adjustRightInd w:val="0"/>
        <w:ind w:firstLine="340"/>
        <w:jc w:val="center"/>
        <w:outlineLvl w:val="0"/>
        <w:rPr>
          <w:bCs/>
          <w:sz w:val="28"/>
          <w:szCs w:val="28"/>
        </w:rPr>
      </w:pPr>
      <w:r w:rsidRPr="0000335E">
        <w:rPr>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w:t>
      </w:r>
      <w:r>
        <w:rPr>
          <w:sz w:val="28"/>
          <w:szCs w:val="28"/>
        </w:rPr>
        <w:t xml:space="preserve"> </w:t>
      </w:r>
      <w:r w:rsidRPr="0000335E">
        <w:rPr>
          <w:sz w:val="28"/>
          <w:szCs w:val="28"/>
        </w:rPr>
        <w:t>информации об объектах недвижимого имущества,</w:t>
      </w:r>
      <w:r>
        <w:rPr>
          <w:b/>
          <w:sz w:val="28"/>
          <w:szCs w:val="28"/>
        </w:rPr>
        <w:t xml:space="preserve"> </w:t>
      </w:r>
      <w:r w:rsidRPr="0000335E">
        <w:rPr>
          <w:sz w:val="28"/>
          <w:szCs w:val="28"/>
        </w:rPr>
        <w:t>находящегося в муниципальной собственности и предназначенных для сдачи в аренду»</w:t>
      </w:r>
      <w:r>
        <w:rPr>
          <w:bCs/>
          <w:sz w:val="28"/>
          <w:szCs w:val="28"/>
        </w:rPr>
        <w:t xml:space="preserve"> </w:t>
      </w:r>
    </w:p>
    <w:p w:rsidR="00E845F5" w:rsidRDefault="00E845F5" w:rsidP="00E845F5">
      <w:pPr>
        <w:widowControl w:val="0"/>
        <w:tabs>
          <w:tab w:val="left" w:pos="142"/>
          <w:tab w:val="left" w:pos="284"/>
        </w:tabs>
        <w:autoSpaceDE w:val="0"/>
        <w:autoSpaceDN w:val="0"/>
        <w:adjustRightInd w:val="0"/>
        <w:ind w:firstLine="340"/>
        <w:jc w:val="center"/>
        <w:outlineLvl w:val="0"/>
        <w:rPr>
          <w:b/>
          <w:sz w:val="28"/>
          <w:szCs w:val="28"/>
        </w:rPr>
      </w:pPr>
    </w:p>
    <w:p w:rsidR="00E845F5" w:rsidRDefault="00E845F5" w:rsidP="00E845F5">
      <w:pPr>
        <w:widowControl w:val="0"/>
        <w:numPr>
          <w:ilvl w:val="0"/>
          <w:numId w:val="28"/>
        </w:numPr>
        <w:tabs>
          <w:tab w:val="left" w:pos="142"/>
          <w:tab w:val="left" w:pos="284"/>
        </w:tabs>
        <w:autoSpaceDE w:val="0"/>
        <w:autoSpaceDN w:val="0"/>
        <w:adjustRightInd w:val="0"/>
        <w:jc w:val="center"/>
        <w:outlineLvl w:val="0"/>
        <w:rPr>
          <w:b/>
          <w:bCs/>
          <w:sz w:val="28"/>
          <w:szCs w:val="28"/>
        </w:rPr>
      </w:pPr>
      <w:bookmarkStart w:id="0" w:name="sub_1001"/>
      <w:r>
        <w:rPr>
          <w:b/>
          <w:bCs/>
          <w:sz w:val="28"/>
          <w:szCs w:val="28"/>
        </w:rPr>
        <w:t>Общие положения</w:t>
      </w:r>
    </w:p>
    <w:p w:rsidR="00E845F5" w:rsidRDefault="00E845F5" w:rsidP="00E845F5">
      <w:pPr>
        <w:widowControl w:val="0"/>
        <w:tabs>
          <w:tab w:val="left" w:pos="142"/>
          <w:tab w:val="left" w:pos="284"/>
        </w:tabs>
        <w:autoSpaceDE w:val="0"/>
        <w:autoSpaceDN w:val="0"/>
        <w:adjustRightInd w:val="0"/>
        <w:ind w:left="709"/>
        <w:jc w:val="both"/>
        <w:rPr>
          <w:sz w:val="28"/>
          <w:szCs w:val="28"/>
        </w:rPr>
      </w:pPr>
      <w:bookmarkStart w:id="1" w:name="sub_1011"/>
      <w:bookmarkEnd w:id="0"/>
      <w:r>
        <w:rPr>
          <w:sz w:val="28"/>
          <w:szCs w:val="28"/>
        </w:rPr>
        <w:t>1.1. Предмет регулирования административного регламента услуги (описание услуги).</w:t>
      </w:r>
    </w:p>
    <w:p w:rsidR="00E845F5" w:rsidRDefault="00E81E4F" w:rsidP="00E81E4F">
      <w:pPr>
        <w:widowControl w:val="0"/>
        <w:tabs>
          <w:tab w:val="left" w:pos="142"/>
          <w:tab w:val="left" w:pos="284"/>
        </w:tabs>
        <w:autoSpaceDE w:val="0"/>
        <w:autoSpaceDN w:val="0"/>
        <w:adjustRightInd w:val="0"/>
        <w:ind w:firstLine="340"/>
        <w:jc w:val="both"/>
        <w:outlineLvl w:val="0"/>
        <w:rPr>
          <w:bCs/>
          <w:sz w:val="28"/>
          <w:szCs w:val="28"/>
        </w:rPr>
      </w:pPr>
      <w:r>
        <w:rPr>
          <w:sz w:val="28"/>
          <w:szCs w:val="28"/>
        </w:rPr>
        <w:tab/>
      </w:r>
      <w:r w:rsidR="00E845F5">
        <w:rPr>
          <w:sz w:val="28"/>
          <w:szCs w:val="28"/>
        </w:rPr>
        <w:t xml:space="preserve">Административный регламент предоставления муниципальной услуги </w:t>
      </w:r>
      <w:r w:rsidRPr="0000335E">
        <w:rPr>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w:t>
      </w:r>
      <w:r>
        <w:rPr>
          <w:sz w:val="28"/>
          <w:szCs w:val="28"/>
        </w:rPr>
        <w:t xml:space="preserve"> </w:t>
      </w:r>
      <w:r w:rsidRPr="0000335E">
        <w:rPr>
          <w:sz w:val="28"/>
          <w:szCs w:val="28"/>
        </w:rPr>
        <w:t>информации об объектах недвижимого имущества,</w:t>
      </w:r>
      <w:r>
        <w:rPr>
          <w:b/>
          <w:sz w:val="28"/>
          <w:szCs w:val="28"/>
        </w:rPr>
        <w:t xml:space="preserve"> </w:t>
      </w:r>
      <w:r w:rsidRPr="0000335E">
        <w:rPr>
          <w:sz w:val="28"/>
          <w:szCs w:val="28"/>
        </w:rPr>
        <w:t>находящегося в муниципальной собственности и предназначенных для сдачи в аренду»</w:t>
      </w:r>
      <w:r>
        <w:rPr>
          <w:bCs/>
          <w:sz w:val="28"/>
          <w:szCs w:val="28"/>
        </w:rPr>
        <w:t xml:space="preserve"> </w:t>
      </w:r>
      <w:r w:rsidR="00E845F5">
        <w:rPr>
          <w:bCs/>
          <w:sz w:val="28"/>
          <w:szCs w:val="28"/>
        </w:rPr>
        <w:t xml:space="preserve"> разработан   в целях повышения качества исполнения и доступности представления муниципальной услуги.</w:t>
      </w:r>
    </w:p>
    <w:p w:rsidR="00E845F5" w:rsidRDefault="00E845F5" w:rsidP="00E845F5">
      <w:pPr>
        <w:widowControl w:val="0"/>
        <w:tabs>
          <w:tab w:val="left" w:pos="142"/>
          <w:tab w:val="left" w:pos="284"/>
        </w:tabs>
        <w:autoSpaceDE w:val="0"/>
        <w:autoSpaceDN w:val="0"/>
        <w:adjustRightInd w:val="0"/>
        <w:jc w:val="both"/>
        <w:rPr>
          <w:bCs/>
          <w:sz w:val="28"/>
          <w:szCs w:val="28"/>
        </w:rPr>
      </w:pPr>
      <w:r>
        <w:rPr>
          <w:bCs/>
          <w:sz w:val="28"/>
          <w:szCs w:val="28"/>
        </w:rPr>
        <w:tab/>
      </w:r>
      <w:r>
        <w:rPr>
          <w:bCs/>
          <w:sz w:val="28"/>
          <w:szCs w:val="28"/>
        </w:rPr>
        <w:tab/>
      </w:r>
      <w:r>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E845F5" w:rsidRDefault="00E845F5" w:rsidP="00E845F5">
      <w:pPr>
        <w:adjustRightInd w:val="0"/>
        <w:ind w:firstLine="708"/>
        <w:jc w:val="both"/>
        <w:rPr>
          <w:bCs/>
          <w:sz w:val="28"/>
          <w:szCs w:val="28"/>
        </w:rPr>
      </w:pPr>
      <w:r>
        <w:rPr>
          <w:bCs/>
          <w:sz w:val="28"/>
          <w:szCs w:val="28"/>
        </w:rPr>
        <w:t>1.2. Категории заявителей и их представителей, имеющих право выступать от их имени: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E845F5" w:rsidRDefault="00E845F5" w:rsidP="00E845F5">
      <w:pPr>
        <w:widowControl w:val="0"/>
        <w:autoSpaceDE w:val="0"/>
        <w:autoSpaceDN w:val="0"/>
        <w:ind w:firstLine="709"/>
        <w:jc w:val="both"/>
        <w:rPr>
          <w:sz w:val="28"/>
          <w:szCs w:val="28"/>
        </w:rPr>
      </w:pPr>
      <w:r>
        <w:rPr>
          <w:sz w:val="28"/>
          <w:szCs w:val="28"/>
        </w:rPr>
        <w:t>Представлять интересы заявителя имеют право:</w:t>
      </w:r>
    </w:p>
    <w:p w:rsidR="00E845F5" w:rsidRDefault="00E845F5" w:rsidP="00E845F5">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845F5" w:rsidRDefault="00E845F5" w:rsidP="00E845F5">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E0671" w:rsidRDefault="00E845F5" w:rsidP="00E845F5">
      <w:pPr>
        <w:adjustRightInd w:val="0"/>
        <w:ind w:firstLine="708"/>
        <w:jc w:val="both"/>
        <w:rPr>
          <w:sz w:val="28"/>
          <w:szCs w:val="28"/>
        </w:rPr>
      </w:pPr>
      <w:r>
        <w:rPr>
          <w:sz w:val="28"/>
          <w:szCs w:val="28"/>
        </w:rPr>
        <w:t xml:space="preserve">1.3. </w:t>
      </w:r>
      <w:r w:rsidR="006E0671">
        <w:rPr>
          <w:sz w:val="28"/>
          <w:szCs w:val="28"/>
        </w:rPr>
        <w:t>Порядок информирования о предоставлении муниципальной услуги:</w:t>
      </w:r>
    </w:p>
    <w:p w:rsidR="0055538C" w:rsidRDefault="0055538C" w:rsidP="0055538C">
      <w:pPr>
        <w:adjustRightInd w:val="0"/>
        <w:ind w:firstLine="708"/>
        <w:jc w:val="both"/>
        <w:rPr>
          <w:bCs/>
          <w:sz w:val="28"/>
          <w:szCs w:val="28"/>
        </w:rPr>
      </w:pPr>
      <w:r>
        <w:rPr>
          <w:bCs/>
          <w:sz w:val="28"/>
          <w:szCs w:val="28"/>
        </w:rPr>
        <w:t>1.3.1.</w:t>
      </w:r>
      <w:r w:rsidR="00E845F5">
        <w:rPr>
          <w:bCs/>
          <w:sz w:val="28"/>
          <w:szCs w:val="28"/>
        </w:rPr>
        <w:t xml:space="preserve">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w:t>
      </w:r>
      <w:r w:rsidR="00E845F5">
        <w:rPr>
          <w:bCs/>
          <w:sz w:val="28"/>
          <w:szCs w:val="28"/>
        </w:rPr>
        <w:lastRenderedPageBreak/>
        <w:t>нахождения и графиках работы администрации МО Сертолово, ее структурных подразделений, участвующих в предоставлении муниципальной услуги:</w:t>
      </w:r>
    </w:p>
    <w:p w:rsidR="0055538C" w:rsidRDefault="0055538C" w:rsidP="0055538C">
      <w:pPr>
        <w:adjustRightInd w:val="0"/>
        <w:ind w:firstLine="708"/>
        <w:jc w:val="both"/>
        <w:rPr>
          <w:color w:val="000000"/>
          <w:sz w:val="28"/>
          <w:szCs w:val="28"/>
        </w:rPr>
      </w:pPr>
      <w:r>
        <w:rPr>
          <w:color w:val="000000"/>
          <w:sz w:val="28"/>
          <w:szCs w:val="28"/>
        </w:rPr>
        <w:t>1</w:t>
      </w:r>
      <w:r w:rsidRPr="0055538C">
        <w:rPr>
          <w:color w:val="000000"/>
          <w:sz w:val="28"/>
          <w:szCs w:val="28"/>
        </w:rPr>
        <w:t>.3.1.1.</w:t>
      </w:r>
      <w:r w:rsidR="00103912">
        <w:rPr>
          <w:color w:val="000000"/>
          <w:sz w:val="28"/>
          <w:szCs w:val="28"/>
        </w:rPr>
        <w:t xml:space="preserve"> </w:t>
      </w:r>
      <w:r w:rsidRPr="0055538C">
        <w:rPr>
          <w:color w:val="000000"/>
          <w:sz w:val="28"/>
          <w:szCs w:val="28"/>
        </w:rPr>
        <w:t>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55538C" w:rsidRDefault="0055538C" w:rsidP="0055538C">
      <w:pPr>
        <w:adjustRightInd w:val="0"/>
        <w:ind w:firstLine="708"/>
        <w:jc w:val="both"/>
        <w:rPr>
          <w:color w:val="000000"/>
          <w:sz w:val="28"/>
          <w:szCs w:val="28"/>
        </w:rPr>
      </w:pPr>
      <w:r w:rsidRPr="0055538C">
        <w:rPr>
          <w:color w:val="000000"/>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55538C" w:rsidRDefault="0055538C" w:rsidP="0055538C">
      <w:pPr>
        <w:adjustRightInd w:val="0"/>
        <w:ind w:firstLine="708"/>
        <w:jc w:val="both"/>
        <w:rPr>
          <w:color w:val="000000"/>
          <w:sz w:val="28"/>
          <w:szCs w:val="28"/>
        </w:rPr>
      </w:pPr>
      <w:r w:rsidRPr="0055538C">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03912" w:rsidRDefault="0055538C" w:rsidP="00103912">
      <w:pPr>
        <w:adjustRightInd w:val="0"/>
        <w:ind w:firstLine="708"/>
        <w:jc w:val="both"/>
        <w:rPr>
          <w:color w:val="000000"/>
          <w:sz w:val="28"/>
          <w:szCs w:val="28"/>
        </w:rPr>
      </w:pPr>
      <w:r w:rsidRPr="0055538C">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1.3.</w:t>
      </w:r>
      <w:r w:rsidR="00103912">
        <w:rPr>
          <w:sz w:val="28"/>
          <w:szCs w:val="28"/>
        </w:rPr>
        <w:t>1</w:t>
      </w:r>
      <w:r w:rsidRPr="00AE70AA">
        <w:rPr>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A44A86" w:rsidRPr="00AE70AA" w:rsidRDefault="00A44A86" w:rsidP="00A44A86">
      <w:pPr>
        <w:ind w:firstLine="709"/>
        <w:jc w:val="both"/>
        <w:rPr>
          <w:rFonts w:eastAsia="Calibri"/>
          <w:sz w:val="28"/>
          <w:szCs w:val="28"/>
        </w:rPr>
      </w:pPr>
      <w:r w:rsidRPr="00AE70AA">
        <w:rPr>
          <w:sz w:val="28"/>
          <w:szCs w:val="28"/>
        </w:rPr>
        <w:t xml:space="preserve"> Информация, указанная в </w:t>
      </w:r>
      <w:hyperlink w:anchor="sub_103" w:history="1">
        <w:r w:rsidRPr="00AE70AA">
          <w:rPr>
            <w:sz w:val="28"/>
            <w:szCs w:val="28"/>
          </w:rPr>
          <w:t xml:space="preserve">пункте </w:t>
        </w:r>
      </w:hyperlink>
      <w:r w:rsidRPr="00AE70AA">
        <w:rPr>
          <w:sz w:val="28"/>
          <w:szCs w:val="28"/>
        </w:rPr>
        <w:t xml:space="preserve">1.3. настоящего Административного регламента, </w:t>
      </w:r>
      <w:bookmarkEnd w:id="2"/>
      <w:r w:rsidRPr="00AE70AA">
        <w:rPr>
          <w:sz w:val="28"/>
          <w:szCs w:val="28"/>
        </w:rPr>
        <w:t>размещается:</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 xml:space="preserve">б) на официальном Интернет-сайте администрации; </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в) на сайте администрации;</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sz w:val="28"/>
          <w:szCs w:val="28"/>
        </w:rPr>
        <w:br/>
        <w:t xml:space="preserve">и муниципальных услуг» (далее - ГБУ ЛО «МФЦ»): </w:t>
      </w:r>
      <w:r w:rsidRPr="00AE70AA">
        <w:rPr>
          <w:rFonts w:ascii="Times New Roman" w:hAnsi="Times New Roman"/>
          <w:sz w:val="28"/>
          <w:szCs w:val="28"/>
          <w:u w:val="single"/>
        </w:rPr>
        <w:t>http://mfc47.ru/;</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103912">
        <w:rPr>
          <w:rFonts w:ascii="Times New Roman" w:hAnsi="Times New Roman"/>
          <w:sz w:val="28"/>
          <w:szCs w:val="28"/>
        </w:rPr>
        <w:t xml:space="preserve">/ </w:t>
      </w:r>
      <w:hyperlink r:id="rId8" w:history="1">
        <w:r w:rsidRPr="00103912">
          <w:rPr>
            <w:rStyle w:val="af5"/>
            <w:rFonts w:ascii="Times New Roman" w:hAnsi="Times New Roman"/>
            <w:sz w:val="28"/>
            <w:szCs w:val="28"/>
          </w:rPr>
          <w:t>www.gosuslugi.ru</w:t>
        </w:r>
      </w:hyperlink>
      <w:r w:rsidRPr="00AE70AA">
        <w:rPr>
          <w:rFonts w:ascii="Times New Roman" w:hAnsi="Times New Roman"/>
          <w:sz w:val="28"/>
          <w:szCs w:val="28"/>
        </w:rPr>
        <w:t>.</w:t>
      </w:r>
    </w:p>
    <w:p w:rsidR="00A44A86" w:rsidRPr="00AE70AA" w:rsidRDefault="00A44A86" w:rsidP="00A44A86">
      <w:pPr>
        <w:adjustRightInd w:val="0"/>
        <w:ind w:firstLine="540"/>
        <w:jc w:val="both"/>
        <w:rPr>
          <w:sz w:val="28"/>
          <w:szCs w:val="28"/>
        </w:rPr>
      </w:pPr>
      <w:r w:rsidRPr="00AE70AA">
        <w:rPr>
          <w:sz w:val="28"/>
          <w:szCs w:val="28"/>
        </w:rPr>
        <w:t xml:space="preserve">   е) в государственной информационной системе «Реестр государственных </w:t>
      </w:r>
      <w:r w:rsidRPr="00AE70AA">
        <w:rPr>
          <w:sz w:val="28"/>
          <w:szCs w:val="28"/>
        </w:rPr>
        <w:br/>
        <w:t>и муниципальных услуг (функций) Ленинградской области» (далее - Реестр).</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 xml:space="preserve">Копия настоящего Административного регламента размещается на </w:t>
      </w:r>
      <w:hyperlink r:id="rId9" w:history="1">
        <w:r w:rsidRPr="00AE70AA">
          <w:rPr>
            <w:sz w:val="28"/>
            <w:szCs w:val="28"/>
          </w:rPr>
          <w:t>официальном сайте</w:t>
        </w:r>
      </w:hyperlink>
      <w:r w:rsidRPr="00AE70AA">
        <w:rPr>
          <w:sz w:val="28"/>
          <w:szCs w:val="28"/>
        </w:rPr>
        <w:t xml:space="preserve"> Администрации в сети Интернет по адресу: </w:t>
      </w:r>
      <w:hyperlink r:id="rId10" w:history="1">
        <w:r w:rsidRPr="00103912">
          <w:rPr>
            <w:rStyle w:val="af5"/>
            <w:sz w:val="28"/>
            <w:szCs w:val="28"/>
            <w:lang w:val="en-US"/>
          </w:rPr>
          <w:t>www</w:t>
        </w:r>
        <w:r w:rsidRPr="00103912">
          <w:rPr>
            <w:rStyle w:val="af5"/>
            <w:sz w:val="28"/>
            <w:szCs w:val="28"/>
          </w:rPr>
          <w:t>.</w:t>
        </w:r>
        <w:r w:rsidRPr="00103912">
          <w:rPr>
            <w:rStyle w:val="af5"/>
            <w:sz w:val="28"/>
            <w:szCs w:val="28"/>
            <w:lang w:val="en-US"/>
          </w:rPr>
          <w:t>mosertolovo</w:t>
        </w:r>
        <w:r w:rsidRPr="00103912">
          <w:rPr>
            <w:rStyle w:val="af5"/>
            <w:sz w:val="28"/>
            <w:szCs w:val="28"/>
          </w:rPr>
          <w:t>.</w:t>
        </w:r>
        <w:r w:rsidRPr="00103912">
          <w:rPr>
            <w:rStyle w:val="af5"/>
            <w:sz w:val="28"/>
            <w:szCs w:val="28"/>
            <w:lang w:val="en-US"/>
          </w:rPr>
          <w:t>ru</w:t>
        </w:r>
      </w:hyperlink>
      <w:r w:rsidRPr="00103912">
        <w:rPr>
          <w:sz w:val="28"/>
          <w:szCs w:val="28"/>
        </w:rPr>
        <w:t xml:space="preserve"> </w:t>
      </w:r>
      <w:r w:rsidRPr="00AE70AA">
        <w:rPr>
          <w:sz w:val="28"/>
          <w:szCs w:val="28"/>
        </w:rPr>
        <w:t>и на портале государственных и муниципальных услуг (функций) Ленинградской области.</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1.3.</w:t>
      </w:r>
      <w:r w:rsidR="00103912">
        <w:rPr>
          <w:sz w:val="28"/>
          <w:szCs w:val="28"/>
        </w:rPr>
        <w:t>1</w:t>
      </w:r>
      <w:r w:rsidRPr="00AE70AA">
        <w:rPr>
          <w:sz w:val="28"/>
          <w:szCs w:val="28"/>
        </w:rPr>
        <w:t>.</w:t>
      </w:r>
      <w:r>
        <w:rPr>
          <w:sz w:val="28"/>
          <w:szCs w:val="28"/>
        </w:rPr>
        <w:t>3.</w:t>
      </w:r>
      <w:r w:rsidRPr="00AE70AA">
        <w:rPr>
          <w:sz w:val="28"/>
          <w:szCs w:val="28"/>
        </w:rPr>
        <w:t>Получение услуг, которые являются необходимыми и обязательными для предоставления муниципальной услуги, не требуются.</w:t>
      </w:r>
    </w:p>
    <w:p w:rsidR="00A44A86" w:rsidRDefault="00A44A86" w:rsidP="00A44A86">
      <w:pPr>
        <w:widowControl w:val="0"/>
        <w:tabs>
          <w:tab w:val="left" w:pos="142"/>
          <w:tab w:val="left" w:pos="284"/>
        </w:tabs>
        <w:adjustRightInd w:val="0"/>
        <w:ind w:firstLine="709"/>
        <w:jc w:val="both"/>
        <w:rPr>
          <w:sz w:val="28"/>
          <w:szCs w:val="28"/>
        </w:rPr>
      </w:pPr>
      <w:r w:rsidRPr="00AE70AA">
        <w:rPr>
          <w:sz w:val="28"/>
          <w:szCs w:val="28"/>
        </w:rPr>
        <w:t>1.</w:t>
      </w:r>
      <w:r w:rsidR="00103912">
        <w:rPr>
          <w:sz w:val="28"/>
          <w:szCs w:val="28"/>
        </w:rPr>
        <w:t>3.1.4</w:t>
      </w:r>
      <w:r w:rsidRPr="00AE70AA">
        <w:rPr>
          <w:sz w:val="28"/>
          <w:szCs w:val="28"/>
        </w:rPr>
        <w:t>.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w:t>
      </w:r>
      <w:r>
        <w:rPr>
          <w:sz w:val="28"/>
          <w:szCs w:val="28"/>
        </w:rPr>
        <w:t>ю</w:t>
      </w:r>
      <w:r w:rsidRPr="00AE70AA">
        <w:rPr>
          <w:sz w:val="28"/>
          <w:szCs w:val="28"/>
        </w:rPr>
        <w:t>тся на официальном сайте Администрации в сети Интернет в разделе "Реестр муниципальных услуг".</w:t>
      </w:r>
    </w:p>
    <w:p w:rsidR="00E845F5" w:rsidRDefault="00E845F5" w:rsidP="00E845F5">
      <w:pPr>
        <w:widowControl w:val="0"/>
        <w:tabs>
          <w:tab w:val="left" w:pos="142"/>
          <w:tab w:val="left" w:pos="284"/>
        </w:tabs>
        <w:autoSpaceDE w:val="0"/>
        <w:autoSpaceDN w:val="0"/>
        <w:adjustRightInd w:val="0"/>
        <w:ind w:firstLine="709"/>
        <w:jc w:val="both"/>
        <w:rPr>
          <w:sz w:val="28"/>
          <w:szCs w:val="28"/>
        </w:rPr>
      </w:pPr>
    </w:p>
    <w:p w:rsidR="00E845F5" w:rsidRDefault="00E845F5" w:rsidP="00E845F5">
      <w:pPr>
        <w:widowControl w:val="0"/>
        <w:tabs>
          <w:tab w:val="left" w:pos="142"/>
          <w:tab w:val="left" w:pos="284"/>
        </w:tabs>
        <w:adjustRightInd w:val="0"/>
        <w:jc w:val="center"/>
        <w:rPr>
          <w:b/>
          <w:sz w:val="28"/>
          <w:szCs w:val="28"/>
        </w:rPr>
      </w:pPr>
      <w:bookmarkStart w:id="3" w:name="sub_1021"/>
      <w:r>
        <w:rPr>
          <w:b/>
          <w:sz w:val="28"/>
          <w:szCs w:val="28"/>
        </w:rPr>
        <w:t>2. Стандарт предоставления муниципальной услуги</w:t>
      </w:r>
    </w:p>
    <w:p w:rsidR="00E845F5" w:rsidRDefault="00E845F5" w:rsidP="00E845F5">
      <w:pPr>
        <w:widowControl w:val="0"/>
        <w:tabs>
          <w:tab w:val="left" w:pos="142"/>
          <w:tab w:val="left" w:pos="284"/>
        </w:tabs>
        <w:adjustRightInd w:val="0"/>
        <w:jc w:val="center"/>
        <w:rPr>
          <w:b/>
          <w:sz w:val="28"/>
          <w:szCs w:val="28"/>
        </w:rPr>
      </w:pPr>
    </w:p>
    <w:p w:rsidR="00E845F5" w:rsidRDefault="00E845F5" w:rsidP="00E845F5">
      <w:pPr>
        <w:ind w:firstLine="709"/>
        <w:jc w:val="both"/>
        <w:rPr>
          <w:sz w:val="28"/>
          <w:szCs w:val="28"/>
          <w:u w:val="single"/>
        </w:rPr>
      </w:pPr>
      <w:r>
        <w:rPr>
          <w:sz w:val="28"/>
          <w:szCs w:val="28"/>
        </w:rPr>
        <w:t>2.1. Полное наименование муниципальной услуги, сокращенное наименование муниципальной услуги:</w:t>
      </w:r>
    </w:p>
    <w:p w:rsidR="00E81E4F" w:rsidRDefault="00E81E4F" w:rsidP="00E845F5">
      <w:pPr>
        <w:pStyle w:val="ConsPlusNormal"/>
        <w:ind w:firstLine="567"/>
        <w:jc w:val="both"/>
        <w:rPr>
          <w:rFonts w:ascii="Times New Roman" w:hAnsi="Times New Roman" w:cs="Times New Roman"/>
          <w:sz w:val="28"/>
          <w:szCs w:val="28"/>
        </w:rPr>
      </w:pPr>
      <w:r w:rsidRPr="00E81E4F">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w:t>
      </w:r>
      <w:r w:rsidRPr="00E81E4F">
        <w:rPr>
          <w:rFonts w:ascii="Times New Roman" w:hAnsi="Times New Roman" w:cs="Times New Roman"/>
          <w:b/>
          <w:sz w:val="28"/>
          <w:szCs w:val="28"/>
        </w:rPr>
        <w:t xml:space="preserve"> </w:t>
      </w:r>
      <w:r w:rsidRPr="00E81E4F">
        <w:rPr>
          <w:rFonts w:ascii="Times New Roman" w:hAnsi="Times New Roman" w:cs="Times New Roman"/>
          <w:sz w:val="28"/>
          <w:szCs w:val="28"/>
        </w:rPr>
        <w:t>находящегося в муниципальной собственности и предназначенных для сдачи в аренду»</w:t>
      </w:r>
      <w:r>
        <w:rPr>
          <w:rFonts w:ascii="Times New Roman" w:hAnsi="Times New Roman" w:cs="Times New Roman"/>
          <w:sz w:val="28"/>
          <w:szCs w:val="28"/>
        </w:rPr>
        <w:t>.</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r w:rsidRPr="000E6524">
        <w:rPr>
          <w:rFonts w:ascii="Times New Roman" w:hAnsi="Times New Roman" w:cs="Times New Roman"/>
          <w:sz w:val="28"/>
          <w:szCs w:val="28"/>
        </w:rPr>
        <w:t>:</w:t>
      </w:r>
      <w:r w:rsidRPr="000E6524">
        <w:rPr>
          <w:rFonts w:ascii="Times New Roman" w:eastAsia="Calibri" w:hAnsi="Times New Roman" w:cs="Times New Roman"/>
          <w:sz w:val="28"/>
          <w:szCs w:val="28"/>
        </w:rPr>
        <w:t xml:space="preserve"> «</w:t>
      </w:r>
      <w:r w:rsidR="00E81E4F" w:rsidRPr="000E6524">
        <w:rPr>
          <w:rFonts w:ascii="Times New Roman" w:hAnsi="Times New Roman" w:cs="Times New Roman"/>
          <w:sz w:val="28"/>
          <w:szCs w:val="28"/>
        </w:rPr>
        <w:t>Предоставление информации о форме соб</w:t>
      </w:r>
      <w:r w:rsidR="006A1D2E" w:rsidRPr="000E6524">
        <w:rPr>
          <w:rFonts w:ascii="Times New Roman" w:hAnsi="Times New Roman" w:cs="Times New Roman"/>
          <w:sz w:val="28"/>
          <w:szCs w:val="28"/>
        </w:rPr>
        <w:t>с</w:t>
      </w:r>
      <w:r w:rsidR="00E81E4F" w:rsidRPr="000E6524">
        <w:rPr>
          <w:rFonts w:ascii="Times New Roman" w:hAnsi="Times New Roman" w:cs="Times New Roman"/>
          <w:sz w:val="28"/>
          <w:szCs w:val="28"/>
        </w:rPr>
        <w:t>т</w:t>
      </w:r>
      <w:r w:rsidR="006A1D2E" w:rsidRPr="000E6524">
        <w:rPr>
          <w:rFonts w:ascii="Times New Roman" w:hAnsi="Times New Roman" w:cs="Times New Roman"/>
          <w:sz w:val="28"/>
          <w:szCs w:val="28"/>
        </w:rPr>
        <w:t>в</w:t>
      </w:r>
      <w:r w:rsidR="00E81E4F" w:rsidRPr="000E6524">
        <w:rPr>
          <w:rFonts w:ascii="Times New Roman" w:hAnsi="Times New Roman" w:cs="Times New Roman"/>
          <w:sz w:val="28"/>
          <w:szCs w:val="28"/>
        </w:rPr>
        <w:t>енности на недвижимое и движимое имущество, земельные участки»</w:t>
      </w:r>
      <w:r w:rsidR="006A1D2E" w:rsidRPr="000E6524">
        <w:rPr>
          <w:rFonts w:ascii="Times New Roman" w:hAnsi="Times New Roman" w:cs="Times New Roman"/>
          <w:sz w:val="28"/>
          <w:szCs w:val="28"/>
        </w:rPr>
        <w:t>.</w:t>
      </w:r>
      <w:r w:rsidR="006A1D2E">
        <w:rPr>
          <w:rFonts w:ascii="Times New Roman" w:hAnsi="Times New Roman" w:cs="Times New Roman"/>
          <w:sz w:val="28"/>
          <w:szCs w:val="28"/>
        </w:rPr>
        <w:t xml:space="preserve"> </w:t>
      </w:r>
    </w:p>
    <w:p w:rsidR="00E845F5" w:rsidRDefault="00E845F5" w:rsidP="00E845F5">
      <w:pPr>
        <w:adjustRightInd w:val="0"/>
        <w:jc w:val="both"/>
        <w:rPr>
          <w:sz w:val="28"/>
          <w:szCs w:val="28"/>
        </w:rPr>
      </w:pPr>
      <w:r>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E845F5" w:rsidRDefault="00E845F5" w:rsidP="00E845F5">
      <w:pPr>
        <w:adjustRightInd w:val="0"/>
        <w:ind w:firstLine="708"/>
        <w:jc w:val="both"/>
        <w:rPr>
          <w:sz w:val="28"/>
          <w:szCs w:val="28"/>
        </w:rPr>
      </w:pPr>
      <w:r>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E845F5" w:rsidRDefault="00E845F5" w:rsidP="00E845F5">
      <w:pPr>
        <w:widowControl w:val="0"/>
        <w:tabs>
          <w:tab w:val="left" w:pos="142"/>
          <w:tab w:val="left" w:pos="284"/>
        </w:tabs>
        <w:adjustRightInd w:val="0"/>
        <w:ind w:firstLine="709"/>
        <w:jc w:val="both"/>
        <w:rPr>
          <w:sz w:val="28"/>
          <w:szCs w:val="28"/>
        </w:rPr>
      </w:pPr>
      <w:r>
        <w:rPr>
          <w:sz w:val="28"/>
          <w:szCs w:val="28"/>
        </w:rPr>
        <w:t>2.2.1.  В предоставлении услуги участвуют:</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w:t>
      </w:r>
      <w:r>
        <w:rPr>
          <w:sz w:val="28"/>
          <w:szCs w:val="28"/>
        </w:rPr>
        <w:t xml:space="preserve"> </w:t>
      </w:r>
      <w:r>
        <w:rPr>
          <w:rFonts w:ascii="Times New Roman" w:hAnsi="Times New Roman" w:cs="Times New Roman"/>
          <w:sz w:val="28"/>
          <w:szCs w:val="28"/>
        </w:rPr>
        <w:t xml:space="preserve"> МФЦ.</w:t>
      </w:r>
    </w:p>
    <w:p w:rsidR="00E845F5" w:rsidRDefault="00E845F5" w:rsidP="00E845F5">
      <w:pPr>
        <w:pStyle w:val="ConsPlusNormal"/>
        <w:ind w:firstLine="709"/>
        <w:jc w:val="both"/>
        <w:rPr>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845F5" w:rsidRDefault="00E845F5" w:rsidP="00E845F5">
      <w:pPr>
        <w:autoSpaceDE w:val="0"/>
        <w:autoSpaceDN w:val="0"/>
        <w:adjustRightInd w:val="0"/>
        <w:ind w:firstLine="708"/>
        <w:jc w:val="both"/>
        <w:rPr>
          <w:sz w:val="28"/>
          <w:szCs w:val="28"/>
        </w:rPr>
      </w:pPr>
      <w:r>
        <w:rPr>
          <w:sz w:val="28"/>
          <w:szCs w:val="28"/>
        </w:rPr>
        <w:t xml:space="preserve">2.2.2. В целях предоставления муниципальной услуги установление личности заявителя может осуществляться в ходе личного приема посредством </w:t>
      </w:r>
      <w:r>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Pr>
            <w:rStyle w:val="af5"/>
            <w:sz w:val="28"/>
            <w:szCs w:val="28"/>
          </w:rPr>
          <w:t>частях 10</w:t>
        </w:r>
      </w:hyperlink>
      <w:r>
        <w:rPr>
          <w:sz w:val="28"/>
          <w:szCs w:val="28"/>
        </w:rPr>
        <w:t xml:space="preserve"> и </w:t>
      </w:r>
      <w:hyperlink r:id="rId12" w:history="1">
        <w:r>
          <w:rPr>
            <w:rStyle w:val="af5"/>
            <w:sz w:val="28"/>
            <w:szCs w:val="28"/>
          </w:rPr>
          <w:t>11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E845F5" w:rsidRDefault="00E845F5" w:rsidP="00E845F5">
      <w:pPr>
        <w:autoSpaceDE w:val="0"/>
        <w:autoSpaceDN w:val="0"/>
        <w:adjustRightInd w:val="0"/>
        <w:ind w:firstLine="540"/>
        <w:jc w:val="both"/>
        <w:rPr>
          <w:sz w:val="28"/>
          <w:szCs w:val="28"/>
        </w:rPr>
      </w:pPr>
      <w:r>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E845F5" w:rsidRDefault="00E845F5" w:rsidP="00E845F5">
      <w:pPr>
        <w:autoSpaceDE w:val="0"/>
        <w:autoSpaceDN w:val="0"/>
        <w:adjustRightInd w:val="0"/>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45F5" w:rsidRDefault="00E845F5" w:rsidP="00103912">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2.3.Результаты предоставления муниципальной услуги,  также способы получения результата: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034F9A" w:rsidRPr="000E6524" w:rsidRDefault="00034F9A" w:rsidP="00034F9A">
      <w:pPr>
        <w:pStyle w:val="ConsPlusNormal"/>
        <w:ind w:firstLine="709"/>
        <w:jc w:val="both"/>
        <w:rPr>
          <w:rFonts w:ascii="Times New Roman" w:hAnsi="Times New Roman" w:cs="Times New Roman"/>
          <w:sz w:val="28"/>
          <w:szCs w:val="28"/>
        </w:rPr>
      </w:pPr>
      <w:r w:rsidRPr="000E6524">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34F9A" w:rsidRPr="00020502" w:rsidRDefault="00034F9A" w:rsidP="00034F9A">
      <w:pPr>
        <w:pStyle w:val="ConsPlusNormal"/>
        <w:ind w:firstLine="709"/>
        <w:jc w:val="both"/>
        <w:rPr>
          <w:rFonts w:ascii="Times New Roman" w:hAnsi="Times New Roman" w:cs="Times New Roman"/>
          <w:sz w:val="28"/>
          <w:szCs w:val="28"/>
        </w:rPr>
      </w:pPr>
      <w:r w:rsidRPr="000E6524">
        <w:rPr>
          <w:rFonts w:ascii="Times New Roman" w:hAnsi="Times New Roman" w:cs="Times New Roman"/>
          <w:sz w:val="28"/>
          <w:szCs w:val="28"/>
        </w:rPr>
        <w:t>- уведомление об отказе в предоставлении муниципальной услуги.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w:t>
      </w:r>
    </w:p>
    <w:p w:rsidR="00E845F5" w:rsidRDefault="00E845F5" w:rsidP="00E845F5">
      <w:pPr>
        <w:ind w:firstLine="567"/>
        <w:jc w:val="both"/>
        <w:rPr>
          <w:sz w:val="28"/>
          <w:szCs w:val="28"/>
        </w:rPr>
      </w:pPr>
      <w:r>
        <w:rPr>
          <w:sz w:val="28"/>
          <w:szCs w:val="28"/>
        </w:rPr>
        <w:t>2.4</w:t>
      </w:r>
      <w:r w:rsidRPr="000E6524">
        <w:rPr>
          <w:sz w:val="28"/>
          <w:szCs w:val="28"/>
        </w:rPr>
        <w:t xml:space="preserve">. Срок предоставления муниципальной услуги составляет не более </w:t>
      </w:r>
      <w:r w:rsidR="00034F9A" w:rsidRPr="000E6524">
        <w:rPr>
          <w:sz w:val="28"/>
          <w:szCs w:val="28"/>
        </w:rPr>
        <w:t>7</w:t>
      </w:r>
      <w:r w:rsidRPr="000E6524">
        <w:rPr>
          <w:sz w:val="28"/>
          <w:szCs w:val="28"/>
        </w:rPr>
        <w:t xml:space="preserve"> (</w:t>
      </w:r>
      <w:r w:rsidR="00034F9A" w:rsidRPr="000E6524">
        <w:rPr>
          <w:sz w:val="28"/>
          <w:szCs w:val="28"/>
        </w:rPr>
        <w:t>семи</w:t>
      </w:r>
      <w:r w:rsidRPr="000E6524">
        <w:rPr>
          <w:sz w:val="28"/>
          <w:szCs w:val="28"/>
        </w:rPr>
        <w:t xml:space="preserve">) рабочих дней со дня поступления заявления о </w:t>
      </w:r>
      <w:r w:rsidR="00034F9A" w:rsidRPr="000E6524">
        <w:rPr>
          <w:sz w:val="28"/>
          <w:szCs w:val="28"/>
        </w:rPr>
        <w:t>предоставление информации о форме собственности на недвижимое и движимое имущество, земельные</w:t>
      </w:r>
      <w:r w:rsidR="00034F9A">
        <w:rPr>
          <w:sz w:val="28"/>
          <w:szCs w:val="28"/>
        </w:rPr>
        <w:t xml:space="preserve"> участки</w:t>
      </w:r>
      <w:r w:rsidRPr="00034F9A">
        <w:rPr>
          <w:sz w:val="28"/>
          <w:szCs w:val="28"/>
        </w:rPr>
        <w:t>,</w:t>
      </w:r>
      <w:r>
        <w:rPr>
          <w:sz w:val="28"/>
          <w:szCs w:val="28"/>
        </w:rPr>
        <w:t xml:space="preserve"> в Администрацию (далее – Заявление).</w:t>
      </w:r>
    </w:p>
    <w:p w:rsidR="00E845F5" w:rsidRDefault="00E845F5" w:rsidP="00E845F5">
      <w:pPr>
        <w:pStyle w:val="a7"/>
        <w:ind w:firstLine="709"/>
        <w:jc w:val="both"/>
        <w:rPr>
          <w:szCs w:val="28"/>
        </w:rPr>
      </w:pPr>
      <w:bookmarkStart w:id="4" w:name="sub_1027"/>
      <w:r>
        <w:rPr>
          <w:szCs w:val="28"/>
        </w:rPr>
        <w:t>2.5. Правовые основания для предоставления муниципальной услуги</w:t>
      </w:r>
      <w:bookmarkEnd w:id="4"/>
      <w:r>
        <w:rPr>
          <w:szCs w:val="28"/>
        </w:rPr>
        <w:t>.</w:t>
      </w:r>
    </w:p>
    <w:p w:rsidR="00E845F5" w:rsidRDefault="00E845F5" w:rsidP="00E845F5">
      <w:pPr>
        <w:adjustRightInd w:val="0"/>
        <w:jc w:val="both"/>
        <w:rPr>
          <w:sz w:val="28"/>
          <w:szCs w:val="28"/>
        </w:rPr>
      </w:pPr>
      <w:r>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E845F5" w:rsidRPr="000E6524" w:rsidRDefault="00E845F5" w:rsidP="00E845F5">
      <w:pPr>
        <w:pStyle w:val="ConsPlusNormal"/>
        <w:ind w:firstLine="709"/>
        <w:jc w:val="both"/>
        <w:rPr>
          <w:rFonts w:ascii="Times New Roman" w:hAnsi="Times New Roman" w:cs="Times New Roman"/>
          <w:sz w:val="28"/>
          <w:szCs w:val="28"/>
        </w:rPr>
      </w:pPr>
      <w:r w:rsidRPr="000E6524">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45F5" w:rsidRDefault="00E845F5" w:rsidP="00E845F5">
      <w:pPr>
        <w:widowControl w:val="0"/>
        <w:autoSpaceDE w:val="0"/>
        <w:autoSpaceDN w:val="0"/>
        <w:adjustRightInd w:val="0"/>
        <w:ind w:firstLine="540"/>
        <w:jc w:val="both"/>
        <w:rPr>
          <w:sz w:val="28"/>
          <w:szCs w:val="28"/>
        </w:rPr>
      </w:pPr>
      <w:r w:rsidRPr="000E6524">
        <w:rPr>
          <w:sz w:val="28"/>
          <w:szCs w:val="28"/>
        </w:rPr>
        <w:t>Для предоставления муниципальной услуги заполняется заявление</w:t>
      </w:r>
      <w:r>
        <w:rPr>
          <w:sz w:val="28"/>
          <w:szCs w:val="28"/>
        </w:rPr>
        <w:t xml:space="preserve"> </w:t>
      </w:r>
    </w:p>
    <w:p w:rsidR="00E845F5" w:rsidRDefault="00E845F5" w:rsidP="00E845F5">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rsidR="00E845F5" w:rsidRDefault="00E845F5" w:rsidP="00E845F5">
      <w:pPr>
        <w:widowControl w:val="0"/>
        <w:autoSpaceDE w:val="0"/>
        <w:autoSpaceDN w:val="0"/>
        <w:adjustRightInd w:val="0"/>
        <w:ind w:firstLine="540"/>
        <w:jc w:val="both"/>
        <w:rPr>
          <w:sz w:val="28"/>
          <w:szCs w:val="28"/>
        </w:rPr>
      </w:pPr>
      <w:r>
        <w:rPr>
          <w:sz w:val="28"/>
          <w:szCs w:val="28"/>
        </w:rPr>
        <w:t>- специалистом МФЦ при личном обращении заявителя (представителя заявителя) в МФЦ:</w:t>
      </w:r>
    </w:p>
    <w:p w:rsidR="00E845F5" w:rsidRDefault="00E845F5" w:rsidP="00E845F5">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rsidR="00E845F5" w:rsidRDefault="00E845F5" w:rsidP="00E845F5">
      <w:pPr>
        <w:widowControl w:val="0"/>
        <w:autoSpaceDE w:val="0"/>
        <w:autoSpaceDN w:val="0"/>
        <w:adjustRightInd w:val="0"/>
        <w:ind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845F5" w:rsidRDefault="00E845F5" w:rsidP="00E845F5">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E845F5" w:rsidRDefault="00E845F5" w:rsidP="00E845F5">
      <w:pPr>
        <w:widowControl w:val="0"/>
        <w:autoSpaceDE w:val="0"/>
        <w:autoSpaceDN w:val="0"/>
        <w:adjustRightInd w:val="0"/>
        <w:ind w:firstLine="540"/>
        <w:jc w:val="both"/>
        <w:rPr>
          <w:sz w:val="28"/>
          <w:szCs w:val="28"/>
        </w:rPr>
      </w:pPr>
      <w:r>
        <w:rPr>
          <w:sz w:val="28"/>
          <w:szCs w:val="28"/>
        </w:rPr>
        <w:t>2.6.1.Заявление должно содержать следующие сведения:</w:t>
      </w:r>
    </w:p>
    <w:p w:rsidR="002E3A4F" w:rsidRDefault="00E845F5" w:rsidP="002E3A4F">
      <w:pPr>
        <w:pStyle w:val="ConsPlusNormal"/>
        <w:ind w:firstLine="567"/>
        <w:jc w:val="both"/>
        <w:rPr>
          <w:rFonts w:ascii="Times New Roman" w:hAnsi="Times New Roman" w:cs="Times New Roman"/>
          <w:sz w:val="28"/>
          <w:szCs w:val="28"/>
        </w:rPr>
      </w:pPr>
      <w:r w:rsidRPr="002E3A4F">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w:t>
      </w:r>
      <w:r w:rsidRPr="000E6524">
        <w:rPr>
          <w:rFonts w:ascii="Times New Roman" w:hAnsi="Times New Roman" w:cs="Times New Roman"/>
          <w:sz w:val="28"/>
          <w:szCs w:val="28"/>
        </w:rPr>
        <w:t>получением информации</w:t>
      </w:r>
      <w:r w:rsidR="002E3A4F" w:rsidRPr="000E6524">
        <w:rPr>
          <w:sz w:val="28"/>
          <w:szCs w:val="28"/>
        </w:rPr>
        <w:t xml:space="preserve"> </w:t>
      </w:r>
      <w:r w:rsidR="002E3A4F" w:rsidRPr="000E6524">
        <w:rPr>
          <w:rFonts w:ascii="Times New Roman" w:hAnsi="Times New Roman" w:cs="Times New Roman"/>
          <w:sz w:val="28"/>
          <w:szCs w:val="28"/>
        </w:rPr>
        <w:t>о</w:t>
      </w:r>
      <w:r w:rsidR="002E3A4F">
        <w:rPr>
          <w:rFonts w:ascii="Times New Roman" w:hAnsi="Times New Roman" w:cs="Times New Roman"/>
          <w:sz w:val="28"/>
          <w:szCs w:val="28"/>
        </w:rPr>
        <w:t xml:space="preserve"> форме собственности на недвижимое и движимое имущество, земельные участки. </w:t>
      </w:r>
    </w:p>
    <w:p w:rsidR="00E845F5" w:rsidRDefault="00E845F5" w:rsidP="00E845F5">
      <w:pPr>
        <w:widowControl w:val="0"/>
        <w:autoSpaceDE w:val="0"/>
        <w:autoSpaceDN w:val="0"/>
        <w:adjustRightInd w:val="0"/>
        <w:ind w:firstLine="540"/>
        <w:jc w:val="both"/>
        <w:rPr>
          <w:sz w:val="28"/>
          <w:szCs w:val="28"/>
        </w:rPr>
      </w:pPr>
      <w:r>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845F5" w:rsidRDefault="00E845F5" w:rsidP="00E845F5">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845F5" w:rsidRDefault="00E845F5" w:rsidP="00E845F5">
      <w:pPr>
        <w:widowControl w:val="0"/>
        <w:autoSpaceDE w:val="0"/>
        <w:autoSpaceDN w:val="0"/>
        <w:adjustRightInd w:val="0"/>
        <w:ind w:firstLine="540"/>
        <w:jc w:val="both"/>
        <w:rPr>
          <w:sz w:val="28"/>
          <w:szCs w:val="28"/>
        </w:rPr>
      </w:pPr>
      <w:r>
        <w:rPr>
          <w:sz w:val="28"/>
          <w:szCs w:val="28"/>
        </w:rPr>
        <w:t>4) реквизиты документа, подтверждающего полномочия представителя заявителя;</w:t>
      </w:r>
    </w:p>
    <w:p w:rsidR="00E845F5" w:rsidRDefault="00E845F5" w:rsidP="00E845F5">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номер);</w:t>
      </w:r>
    </w:p>
    <w:p w:rsidR="00E845F5" w:rsidRDefault="00F325FD" w:rsidP="00E845F5">
      <w:pPr>
        <w:widowControl w:val="0"/>
        <w:autoSpaceDE w:val="0"/>
        <w:autoSpaceDN w:val="0"/>
        <w:adjustRightInd w:val="0"/>
        <w:ind w:firstLine="540"/>
        <w:jc w:val="both"/>
        <w:rPr>
          <w:sz w:val="28"/>
          <w:szCs w:val="28"/>
        </w:rPr>
      </w:pPr>
      <w:r>
        <w:rPr>
          <w:sz w:val="28"/>
          <w:szCs w:val="28"/>
        </w:rPr>
        <w:t>6</w:t>
      </w:r>
      <w:r w:rsidR="00E845F5">
        <w:rPr>
          <w:sz w:val="28"/>
          <w:szCs w:val="28"/>
        </w:rPr>
        <w:t>) способ получения результата предоставления услуги;</w:t>
      </w:r>
    </w:p>
    <w:p w:rsidR="00E845F5" w:rsidRDefault="00F325FD" w:rsidP="00E845F5">
      <w:pPr>
        <w:widowControl w:val="0"/>
        <w:autoSpaceDE w:val="0"/>
        <w:autoSpaceDN w:val="0"/>
        <w:adjustRightInd w:val="0"/>
        <w:ind w:firstLine="540"/>
        <w:jc w:val="both"/>
        <w:rPr>
          <w:sz w:val="28"/>
          <w:szCs w:val="28"/>
        </w:rPr>
      </w:pPr>
      <w:r>
        <w:rPr>
          <w:sz w:val="28"/>
          <w:szCs w:val="28"/>
        </w:rPr>
        <w:t>7</w:t>
      </w:r>
      <w:r w:rsidR="00E845F5">
        <w:rPr>
          <w:sz w:val="28"/>
          <w:szCs w:val="28"/>
        </w:rPr>
        <w:t>) подпись заявителя или уполномоченного представителя;</w:t>
      </w:r>
    </w:p>
    <w:p w:rsidR="00E845F5" w:rsidRPr="00F325FD" w:rsidRDefault="00E845F5" w:rsidP="00E845F5">
      <w:pPr>
        <w:widowControl w:val="0"/>
        <w:autoSpaceDE w:val="0"/>
        <w:autoSpaceDN w:val="0"/>
        <w:adjustRightInd w:val="0"/>
        <w:ind w:firstLine="540"/>
        <w:jc w:val="both"/>
        <w:rPr>
          <w:sz w:val="28"/>
          <w:szCs w:val="28"/>
        </w:rPr>
      </w:pPr>
      <w:r w:rsidRPr="00F325FD">
        <w:rPr>
          <w:sz w:val="28"/>
          <w:szCs w:val="28"/>
        </w:rPr>
        <w:t>К заявлению прилагаются: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Дли физических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Pr>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E845F5" w:rsidRDefault="00E845F5" w:rsidP="00E845F5">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45F5" w:rsidRDefault="00E845F5" w:rsidP="00E845F5">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rsidR="00E845F5" w:rsidRDefault="00E845F5" w:rsidP="00E845F5">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845F5" w:rsidRDefault="00E845F5" w:rsidP="00E845F5">
      <w:pPr>
        <w:widowControl w:val="0"/>
        <w:autoSpaceDE w:val="0"/>
        <w:autoSpaceDN w:val="0"/>
        <w:adjustRightInd w:val="0"/>
        <w:ind w:firstLine="709"/>
        <w:jc w:val="both"/>
        <w:rPr>
          <w:sz w:val="28"/>
          <w:szCs w:val="28"/>
        </w:rPr>
      </w:pPr>
      <w:r>
        <w:rPr>
          <w:sz w:val="28"/>
          <w:szCs w:val="28"/>
        </w:rPr>
        <w:t>Для юридических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заявления к настоящему Административному регламенту</w:t>
      </w:r>
      <w:r w:rsidR="00F325FD">
        <w:rPr>
          <w:rFonts w:ascii="Times New Roman" w:hAnsi="Times New Roman" w:cs="Times New Roman"/>
          <w:sz w:val="28"/>
          <w:szCs w:val="28"/>
        </w:rPr>
        <w:t xml:space="preserve"> приведена в приложении №№ 1,2 </w:t>
      </w:r>
      <w:r>
        <w:rPr>
          <w:rFonts w:ascii="Times New Roman" w:hAnsi="Times New Roman" w:cs="Times New Roman"/>
          <w:sz w:val="28"/>
          <w:szCs w:val="28"/>
        </w:rPr>
        <w:t>.</w:t>
      </w:r>
    </w:p>
    <w:p w:rsidR="00E845F5" w:rsidRDefault="00E845F5" w:rsidP="00E845F5">
      <w:pPr>
        <w:widowControl w:val="0"/>
        <w:adjustRightInd w:val="0"/>
        <w:ind w:firstLine="720"/>
        <w:jc w:val="both"/>
        <w:rPr>
          <w:sz w:val="28"/>
          <w:szCs w:val="28"/>
        </w:rPr>
      </w:pPr>
      <w:r>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E845F5" w:rsidRDefault="00E845F5" w:rsidP="00E845F5">
      <w:pPr>
        <w:autoSpaceDE w:val="0"/>
        <w:autoSpaceDN w:val="0"/>
        <w:adjustRightInd w:val="0"/>
        <w:ind w:firstLine="53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45F5" w:rsidRDefault="00E845F5" w:rsidP="00176883">
      <w:pPr>
        <w:pStyle w:val="afc"/>
        <w:jc w:val="both"/>
        <w:rPr>
          <w:sz w:val="28"/>
          <w:szCs w:val="28"/>
        </w:rPr>
      </w:pPr>
      <w:r>
        <w:rPr>
          <w:sz w:val="28"/>
          <w:szCs w:val="28"/>
        </w:rPr>
        <w:lastRenderedPageBreak/>
        <w:tab/>
        <w:t>1) выписка из Единого государственного реестра юридических лиц (ЕГРЮЛ);</w:t>
      </w:r>
    </w:p>
    <w:p w:rsidR="00E845F5" w:rsidRDefault="00E845F5" w:rsidP="00176883">
      <w:pPr>
        <w:jc w:val="both"/>
        <w:rPr>
          <w:sz w:val="28"/>
          <w:szCs w:val="28"/>
        </w:rPr>
      </w:pPr>
      <w:r>
        <w:rPr>
          <w:sz w:val="28"/>
          <w:szCs w:val="28"/>
        </w:rPr>
        <w:tab/>
        <w:t>2)</w:t>
      </w:r>
      <w:r w:rsidR="00176883">
        <w:rPr>
          <w:sz w:val="28"/>
          <w:szCs w:val="28"/>
        </w:rPr>
        <w:t xml:space="preserve"> </w:t>
      </w:r>
      <w:r>
        <w:rPr>
          <w:sz w:val="28"/>
          <w:szCs w:val="28"/>
        </w:rPr>
        <w:t>выписка из Единого государственного реестра индивидуальных предпринимателей (ЕГРИП);</w:t>
      </w:r>
    </w:p>
    <w:p w:rsidR="00E845F5" w:rsidRDefault="00E845F5" w:rsidP="00F325FD">
      <w:pPr>
        <w:jc w:val="both"/>
        <w:rPr>
          <w:sz w:val="28"/>
          <w:szCs w:val="28"/>
        </w:rPr>
      </w:pPr>
      <w:r>
        <w:rPr>
          <w:sz w:val="28"/>
          <w:szCs w:val="28"/>
        </w:rPr>
        <w:tab/>
        <w:t>Заявитель вправе представить документы, (сведения) указанные в настоящем пункте административного регламента, по собственной инициативе.</w:t>
      </w:r>
    </w:p>
    <w:p w:rsidR="00E845F5" w:rsidRDefault="00E845F5" w:rsidP="00E845F5">
      <w:pPr>
        <w:widowControl w:val="0"/>
        <w:adjustRightInd w:val="0"/>
        <w:ind w:firstLine="720"/>
        <w:jc w:val="both"/>
        <w:rPr>
          <w:sz w:val="28"/>
          <w:szCs w:val="28"/>
        </w:rPr>
      </w:pP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845F5" w:rsidRDefault="00E845F5" w:rsidP="00E845F5">
      <w:pPr>
        <w:widowControl w:val="0"/>
        <w:adjustRightInd w:val="0"/>
        <w:ind w:firstLine="709"/>
        <w:jc w:val="both"/>
        <w:rPr>
          <w:sz w:val="28"/>
          <w:szCs w:val="28"/>
        </w:rPr>
      </w:pPr>
      <w:r>
        <w:rPr>
          <w:sz w:val="28"/>
          <w:szCs w:val="28"/>
        </w:rPr>
        <w:t>2.7.3. При предоставлении муниципальной услуги запрещается требовать от Заявителя:</w:t>
      </w:r>
    </w:p>
    <w:p w:rsidR="00E845F5" w:rsidRDefault="00E845F5" w:rsidP="00E845F5">
      <w:pPr>
        <w:widowControl w:val="0"/>
        <w:adjustRightInd w:val="0"/>
        <w:ind w:firstLine="709"/>
        <w:jc w:val="both"/>
        <w:rPr>
          <w:sz w:val="28"/>
          <w:szCs w:val="28"/>
        </w:rPr>
      </w:pPr>
      <w:r>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5F5" w:rsidRDefault="00E845F5" w:rsidP="00E845F5">
      <w:pPr>
        <w:adjustRightInd w:val="0"/>
        <w:jc w:val="both"/>
        <w:rPr>
          <w:sz w:val="28"/>
          <w:szCs w:val="28"/>
        </w:rPr>
      </w:pPr>
      <w:r>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Style w:val="af5"/>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4" w:history="1">
        <w:r>
          <w:rPr>
            <w:rStyle w:val="af5"/>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Style w:val="af5"/>
            <w:sz w:val="28"/>
            <w:szCs w:val="28"/>
          </w:rPr>
          <w:t>частью 6</w:t>
        </w:r>
      </w:hyperlink>
      <w:r>
        <w:rPr>
          <w:sz w:val="28"/>
          <w:szCs w:val="28"/>
        </w:rPr>
        <w:t xml:space="preserve"> статьи 7 Федерального закона от 27.07.2010 № 210-ФЗ перечень документов. </w:t>
      </w:r>
    </w:p>
    <w:p w:rsidR="00E845F5" w:rsidRDefault="00E845F5" w:rsidP="00E845F5">
      <w:pPr>
        <w:widowControl w:val="0"/>
        <w:adjustRightInd w:val="0"/>
        <w:ind w:firstLine="709"/>
        <w:jc w:val="both"/>
        <w:rPr>
          <w:sz w:val="28"/>
          <w:szCs w:val="28"/>
        </w:rPr>
      </w:pPr>
      <w:r>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Pr>
            <w:rStyle w:val="af5"/>
            <w:sz w:val="28"/>
            <w:szCs w:val="28"/>
          </w:rPr>
          <w:t>части 1 статьи 9</w:t>
        </w:r>
      </w:hyperlink>
      <w:r>
        <w:rPr>
          <w:sz w:val="28"/>
          <w:szCs w:val="28"/>
        </w:rPr>
        <w:t xml:space="preserve"> Федерального закона № 210-ФЗ;</w:t>
      </w:r>
    </w:p>
    <w:p w:rsidR="00E845F5" w:rsidRDefault="00E845F5" w:rsidP="00E845F5">
      <w:pPr>
        <w:adjustRightInd w:val="0"/>
        <w:jc w:val="both"/>
        <w:rPr>
          <w:sz w:val="28"/>
          <w:szCs w:val="28"/>
        </w:rPr>
      </w:pPr>
      <w:r>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5F5" w:rsidRDefault="00E845F5" w:rsidP="00E845F5">
      <w:pPr>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5F5" w:rsidRDefault="00E845F5" w:rsidP="00E845F5">
      <w:pPr>
        <w:adjustRightInd w:val="0"/>
        <w:ind w:firstLine="54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и не включенных в представленный ранее комплект документов;</w:t>
      </w:r>
    </w:p>
    <w:p w:rsidR="00E845F5" w:rsidRDefault="00E845F5" w:rsidP="00E845F5">
      <w:pPr>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5F5" w:rsidRDefault="00E845F5" w:rsidP="00E845F5">
      <w:pPr>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Pr>
            <w:rStyle w:val="af5"/>
            <w:sz w:val="28"/>
            <w:szCs w:val="28"/>
          </w:rPr>
          <w:t>частью 1.1 статьи 16</w:t>
        </w:r>
      </w:hyperlink>
      <w:r>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Pr>
            <w:rStyle w:val="af5"/>
            <w:sz w:val="28"/>
            <w:szCs w:val="28"/>
          </w:rPr>
          <w:t>частью 1.1 статьи 16</w:t>
        </w:r>
      </w:hyperlink>
      <w:r>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E845F5" w:rsidRDefault="00E845F5" w:rsidP="00E845F5">
      <w:pPr>
        <w:widowControl w:val="0"/>
        <w:adjustRightInd w:val="0"/>
        <w:ind w:firstLine="709"/>
        <w:jc w:val="both"/>
        <w:rPr>
          <w:sz w:val="28"/>
          <w:szCs w:val="28"/>
        </w:rPr>
      </w:pPr>
      <w:r>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19" w:history="1">
        <w:r>
          <w:rPr>
            <w:rStyle w:val="af5"/>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45F5" w:rsidRDefault="00E845F5" w:rsidP="00E845F5">
      <w:pPr>
        <w:widowControl w:val="0"/>
        <w:adjustRightInd w:val="0"/>
        <w:ind w:firstLine="709"/>
        <w:jc w:val="both"/>
        <w:rPr>
          <w:sz w:val="28"/>
          <w:szCs w:val="28"/>
        </w:rPr>
      </w:pPr>
      <w:r>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845F5" w:rsidRDefault="00E845F5" w:rsidP="00E845F5">
      <w:pPr>
        <w:widowControl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45F5" w:rsidRDefault="00E845F5" w:rsidP="00E845F5">
      <w:pPr>
        <w:widowControl w:val="0"/>
        <w:adjustRightInd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45F5" w:rsidRDefault="00E845F5" w:rsidP="00E845F5">
      <w:pPr>
        <w:widowControl w:val="0"/>
        <w:adjustRightInd w:val="0"/>
        <w:ind w:firstLine="720"/>
        <w:jc w:val="both"/>
        <w:rPr>
          <w:sz w:val="28"/>
          <w:szCs w:val="28"/>
        </w:rPr>
      </w:pPr>
      <w:r>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Pr>
          <w:sz w:val="28"/>
          <w:szCs w:val="28"/>
        </w:rPr>
        <w:lastRenderedPageBreak/>
        <w:t>муниципальной услуги предусмотрена действующим законодательством.</w:t>
      </w:r>
    </w:p>
    <w:p w:rsidR="00E845F5" w:rsidRDefault="00E845F5" w:rsidP="00E845F5">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5" w:name="P129"/>
      <w:bookmarkStart w:id="6" w:name="P134"/>
      <w:bookmarkEnd w:id="5"/>
      <w:bookmarkEnd w:id="6"/>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845F5" w:rsidRDefault="00E845F5" w:rsidP="00E845F5">
      <w:pPr>
        <w:pStyle w:val="ConsPlusNormal"/>
        <w:ind w:firstLine="709"/>
        <w:jc w:val="both"/>
        <w:rPr>
          <w:rFonts w:eastAsia="Calibri"/>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sidRPr="000E652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845F5" w:rsidRDefault="00E845F5" w:rsidP="00E845F5">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E845F5" w:rsidRDefault="00E845F5" w:rsidP="00E845F5">
      <w:pPr>
        <w:widowControl w:val="0"/>
        <w:autoSpaceDE w:val="0"/>
        <w:autoSpaceDN w:val="0"/>
        <w:adjustRightInd w:val="0"/>
        <w:ind w:firstLine="540"/>
        <w:jc w:val="both"/>
        <w:rPr>
          <w:sz w:val="28"/>
          <w:szCs w:val="28"/>
        </w:rPr>
      </w:pPr>
      <w:r>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E845F5" w:rsidRDefault="00E845F5" w:rsidP="00E845F5">
      <w:pPr>
        <w:widowControl w:val="0"/>
        <w:autoSpaceDE w:val="0"/>
        <w:autoSpaceDN w:val="0"/>
        <w:adjustRightInd w:val="0"/>
        <w:ind w:firstLine="540"/>
        <w:jc w:val="both"/>
        <w:rPr>
          <w:sz w:val="28"/>
          <w:szCs w:val="28"/>
        </w:rPr>
      </w:pPr>
      <w:r>
        <w:rPr>
          <w:sz w:val="28"/>
          <w:szCs w:val="28"/>
        </w:rPr>
        <w:t>- несоответствие заявления и прилагаемых документов требованиям, установленным пунктом 2.6 административного регламента;</w:t>
      </w:r>
    </w:p>
    <w:p w:rsidR="00F325FD" w:rsidRPr="00F325FD" w:rsidRDefault="00E845F5" w:rsidP="00F325FD">
      <w:pPr>
        <w:pStyle w:val="ConsPlusNormal"/>
        <w:ind w:firstLine="567"/>
        <w:jc w:val="both"/>
        <w:rPr>
          <w:rFonts w:ascii="Times New Roman" w:hAnsi="Times New Roman" w:cs="Times New Roman"/>
          <w:sz w:val="28"/>
          <w:szCs w:val="28"/>
        </w:rPr>
      </w:pPr>
      <w:r w:rsidRPr="00F325F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w:t>
      </w:r>
      <w:r w:rsidRPr="00BB50AE">
        <w:rPr>
          <w:rFonts w:ascii="Times New Roman" w:hAnsi="Times New Roman" w:cs="Times New Roman"/>
          <w:sz w:val="28"/>
          <w:szCs w:val="28"/>
        </w:rPr>
        <w:t>информацию</w:t>
      </w:r>
      <w:r w:rsidR="00F325FD" w:rsidRPr="00BB50AE">
        <w:rPr>
          <w:rFonts w:ascii="Times New Roman" w:hAnsi="Times New Roman" w:cs="Times New Roman"/>
          <w:sz w:val="28"/>
          <w:szCs w:val="28"/>
        </w:rPr>
        <w:t xml:space="preserve"> о форме собственности на недвижимое и движимое имущество, земельные участки.</w:t>
      </w:r>
      <w:r w:rsidR="00F325FD" w:rsidRPr="00F325FD">
        <w:rPr>
          <w:rFonts w:ascii="Times New Roman" w:hAnsi="Times New Roman" w:cs="Times New Roman"/>
          <w:sz w:val="28"/>
          <w:szCs w:val="28"/>
        </w:rPr>
        <w:t xml:space="preserve"> </w:t>
      </w:r>
    </w:p>
    <w:p w:rsidR="00E845F5" w:rsidRDefault="00E845F5" w:rsidP="00E845F5">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845F5" w:rsidRDefault="00E845F5" w:rsidP="00E845F5">
      <w:pPr>
        <w:adjustRightInd w:val="0"/>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45F5" w:rsidRDefault="00E845F5" w:rsidP="00E845F5">
      <w:pPr>
        <w:adjustRightInd w:val="0"/>
        <w:jc w:val="both"/>
        <w:rPr>
          <w:sz w:val="28"/>
          <w:szCs w:val="28"/>
        </w:rPr>
      </w:pPr>
      <w:r>
        <w:rPr>
          <w:sz w:val="28"/>
          <w:szCs w:val="28"/>
        </w:rPr>
        <w:tab/>
        <w:t>2.11.1. Предоставление муниципальной услуги является бесплатным для заявителей.</w:t>
      </w:r>
    </w:p>
    <w:p w:rsidR="00E845F5" w:rsidRDefault="00E845F5" w:rsidP="00E845F5">
      <w:pPr>
        <w:widowControl w:val="0"/>
        <w:adjustRightInd w:val="0"/>
        <w:ind w:firstLine="720"/>
        <w:jc w:val="both"/>
        <w:rPr>
          <w:sz w:val="28"/>
          <w:szCs w:val="28"/>
        </w:rPr>
      </w:pPr>
      <w:r>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845F5" w:rsidRDefault="00E845F5" w:rsidP="00E845F5">
      <w:pPr>
        <w:widowControl w:val="0"/>
        <w:adjustRightInd w:val="0"/>
        <w:ind w:firstLine="720"/>
        <w:jc w:val="both"/>
        <w:rPr>
          <w:sz w:val="28"/>
          <w:szCs w:val="28"/>
        </w:rPr>
      </w:pPr>
      <w:r>
        <w:rPr>
          <w:sz w:val="28"/>
          <w:szCs w:val="28"/>
        </w:rPr>
        <w:t xml:space="preserve">2.12.1. Срок ожидания в очереди при подаче заявления о предоставлении муниципальной услуги - 15 минут. </w:t>
      </w:r>
    </w:p>
    <w:p w:rsidR="00E845F5" w:rsidRDefault="00E845F5" w:rsidP="00E845F5">
      <w:pPr>
        <w:widowControl w:val="0"/>
        <w:adjustRightInd w:val="0"/>
        <w:ind w:firstLine="720"/>
        <w:jc w:val="both"/>
        <w:rPr>
          <w:sz w:val="28"/>
          <w:szCs w:val="28"/>
        </w:rPr>
      </w:pPr>
      <w:r>
        <w:rPr>
          <w:sz w:val="28"/>
          <w:szCs w:val="28"/>
        </w:rPr>
        <w:t>2.12.2. Срок ожидания в очереди при получении результата предоставления муниципальной услуги - не более 15 минут.</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845F5" w:rsidRDefault="00E845F5" w:rsidP="00E845F5">
      <w:pPr>
        <w:pStyle w:val="a7"/>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5F5" w:rsidRDefault="00E845F5" w:rsidP="00E845F5">
      <w:pPr>
        <w:widowControl w:val="0"/>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w:t>
      </w:r>
      <w:r>
        <w:rPr>
          <w:sz w:val="28"/>
          <w:szCs w:val="28"/>
        </w:rPr>
        <w:br/>
        <w:t>в специально выделенных для этих целей помещениях Администрации или в многофункциональных центрах.</w:t>
      </w:r>
    </w:p>
    <w:p w:rsidR="00E845F5" w:rsidRDefault="00E845F5" w:rsidP="00E845F5">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45F5" w:rsidRDefault="00E845F5" w:rsidP="00E845F5">
      <w:pPr>
        <w:tabs>
          <w:tab w:val="left" w:pos="142"/>
          <w:tab w:val="left" w:pos="284"/>
        </w:tabs>
        <w:ind w:firstLine="720"/>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45F5" w:rsidRDefault="00E845F5" w:rsidP="00E845F5">
      <w:pPr>
        <w:tabs>
          <w:tab w:val="left" w:pos="142"/>
          <w:tab w:val="left" w:pos="284"/>
        </w:tabs>
        <w:ind w:firstLine="720"/>
        <w:jc w:val="both"/>
        <w:rPr>
          <w:strike/>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845F5" w:rsidRDefault="00E845F5" w:rsidP="00E845F5">
      <w:pPr>
        <w:tabs>
          <w:tab w:val="left" w:pos="142"/>
          <w:tab w:val="left" w:pos="284"/>
        </w:tabs>
        <w:ind w:firstLine="720"/>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45F5" w:rsidRDefault="00E845F5" w:rsidP="00E845F5">
      <w:pPr>
        <w:tabs>
          <w:tab w:val="left" w:pos="142"/>
          <w:tab w:val="left" w:pos="284"/>
        </w:tabs>
        <w:ind w:firstLine="720"/>
        <w:jc w:val="both"/>
        <w:rPr>
          <w:sz w:val="28"/>
          <w:szCs w:val="28"/>
        </w:rPr>
      </w:pPr>
      <w:r>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E845F5" w:rsidRDefault="00E845F5" w:rsidP="00E845F5">
      <w:pPr>
        <w:tabs>
          <w:tab w:val="left" w:pos="142"/>
          <w:tab w:val="left" w:pos="284"/>
        </w:tabs>
        <w:ind w:firstLine="720"/>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45F5" w:rsidRDefault="00E845F5" w:rsidP="00E845F5">
      <w:pPr>
        <w:tabs>
          <w:tab w:val="left" w:pos="142"/>
          <w:tab w:val="left" w:pos="284"/>
        </w:tabs>
        <w:ind w:firstLine="720"/>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845F5" w:rsidRDefault="00E845F5" w:rsidP="00E845F5">
      <w:pPr>
        <w:tabs>
          <w:tab w:val="left" w:pos="142"/>
          <w:tab w:val="left" w:pos="284"/>
        </w:tabs>
        <w:ind w:firstLine="720"/>
        <w:jc w:val="both"/>
        <w:rPr>
          <w:sz w:val="28"/>
          <w:szCs w:val="28"/>
        </w:rPr>
      </w:pPr>
      <w:r>
        <w:rPr>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845F5" w:rsidRDefault="00E845F5" w:rsidP="00E845F5">
      <w:pPr>
        <w:tabs>
          <w:tab w:val="left" w:pos="142"/>
          <w:tab w:val="left" w:pos="284"/>
        </w:tabs>
        <w:ind w:firstLine="720"/>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45F5" w:rsidRDefault="00E845F5" w:rsidP="00E845F5">
      <w:pPr>
        <w:tabs>
          <w:tab w:val="left" w:pos="142"/>
          <w:tab w:val="left" w:pos="284"/>
        </w:tabs>
        <w:ind w:firstLine="720"/>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845F5" w:rsidRDefault="00E845F5" w:rsidP="00E845F5">
      <w:pPr>
        <w:tabs>
          <w:tab w:val="left" w:pos="142"/>
          <w:tab w:val="left" w:pos="284"/>
        </w:tabs>
        <w:ind w:firstLine="720"/>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845F5" w:rsidRDefault="00E845F5" w:rsidP="00E845F5">
      <w:pPr>
        <w:pStyle w:val="a7"/>
        <w:tabs>
          <w:tab w:val="left" w:pos="142"/>
          <w:tab w:val="left" w:pos="284"/>
        </w:tabs>
        <w:ind w:firstLine="709"/>
        <w:jc w:val="both"/>
        <w:rPr>
          <w:szCs w:val="28"/>
        </w:rPr>
      </w:pPr>
      <w:r>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45F5" w:rsidRDefault="00E845F5" w:rsidP="00E845F5">
      <w:pPr>
        <w:adjustRightInd w:val="0"/>
        <w:jc w:val="both"/>
        <w:rPr>
          <w:sz w:val="28"/>
          <w:szCs w:val="28"/>
        </w:rPr>
      </w:pPr>
      <w:r>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0" w:history="1">
        <w:r>
          <w:rPr>
            <w:rStyle w:val="af5"/>
            <w:sz w:val="28"/>
            <w:szCs w:val="28"/>
          </w:rPr>
          <w:t>статьей 15.1</w:t>
        </w:r>
      </w:hyperlink>
      <w:r>
        <w:rPr>
          <w:sz w:val="28"/>
          <w:szCs w:val="28"/>
        </w:rPr>
        <w:t xml:space="preserve"> Федерального закона № 210-ФЗ,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E845F5" w:rsidRDefault="00E845F5" w:rsidP="00E845F5">
      <w:pPr>
        <w:ind w:firstLine="720"/>
        <w:jc w:val="both"/>
        <w:rPr>
          <w:sz w:val="28"/>
          <w:szCs w:val="28"/>
        </w:rPr>
      </w:pPr>
      <w:r>
        <w:rPr>
          <w:sz w:val="28"/>
          <w:szCs w:val="28"/>
        </w:rPr>
        <w:t>1) равные права и возможности при получении муниципальной услуги для заявителей;</w:t>
      </w:r>
    </w:p>
    <w:p w:rsidR="00E845F5" w:rsidRDefault="00E845F5" w:rsidP="00E845F5">
      <w:pPr>
        <w:tabs>
          <w:tab w:val="left" w:pos="142"/>
          <w:tab w:val="left" w:pos="284"/>
        </w:tabs>
        <w:ind w:firstLine="720"/>
        <w:jc w:val="both"/>
        <w:rPr>
          <w:sz w:val="28"/>
          <w:szCs w:val="28"/>
        </w:rPr>
      </w:pPr>
      <w:r>
        <w:rPr>
          <w:sz w:val="28"/>
          <w:szCs w:val="28"/>
        </w:rPr>
        <w:t>2)  транспортная доступность к месту предоставления муниципальной услуги;</w:t>
      </w:r>
    </w:p>
    <w:p w:rsidR="00E845F5" w:rsidRDefault="00E845F5" w:rsidP="00E845F5">
      <w:pPr>
        <w:ind w:firstLine="720"/>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845F5" w:rsidRDefault="00E845F5" w:rsidP="00E845F5">
      <w:pPr>
        <w:tabs>
          <w:tab w:val="left" w:pos="142"/>
          <w:tab w:val="left" w:pos="284"/>
        </w:tabs>
        <w:ind w:firstLine="720"/>
        <w:jc w:val="both"/>
        <w:rPr>
          <w:sz w:val="28"/>
          <w:szCs w:val="28"/>
        </w:rPr>
      </w:pPr>
      <w:r>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E845F5" w:rsidRDefault="00E845F5" w:rsidP="00E845F5">
      <w:pPr>
        <w:ind w:firstLine="720"/>
        <w:jc w:val="both"/>
        <w:rPr>
          <w:sz w:val="28"/>
          <w:szCs w:val="28"/>
        </w:rPr>
      </w:pPr>
      <w:r>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Pr>
          <w:sz w:val="28"/>
          <w:szCs w:val="28"/>
        </w:rPr>
        <w:lastRenderedPageBreak/>
        <w:t>электронного документа на ПГУ ЛО, а также получить результат (в случае предоставления услуги посредством МФЦ, ПГУ ЛО);</w:t>
      </w:r>
    </w:p>
    <w:p w:rsidR="00E845F5" w:rsidRDefault="00E845F5" w:rsidP="00E845F5">
      <w:pPr>
        <w:ind w:firstLine="72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E845F5" w:rsidRDefault="00E845F5" w:rsidP="00E845F5">
      <w:pPr>
        <w:ind w:firstLine="720"/>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E845F5" w:rsidRDefault="00E845F5" w:rsidP="00E845F5">
      <w:pPr>
        <w:widowControl w:val="0"/>
        <w:tabs>
          <w:tab w:val="left" w:pos="3261"/>
        </w:tabs>
        <w:ind w:firstLine="709"/>
        <w:jc w:val="both"/>
        <w:rPr>
          <w:sz w:val="28"/>
          <w:szCs w:val="28"/>
        </w:rPr>
      </w:pPr>
      <w:r>
        <w:rPr>
          <w:sz w:val="28"/>
          <w:szCs w:val="28"/>
        </w:rPr>
        <w:t>1) наличие инфраструктуры, указанной в пункте 2.14.;</w:t>
      </w:r>
    </w:p>
    <w:p w:rsidR="00E845F5" w:rsidRDefault="00E845F5" w:rsidP="00E845F5">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E845F5" w:rsidRDefault="00E845F5" w:rsidP="00E845F5">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E845F5" w:rsidRDefault="00E845F5" w:rsidP="00E845F5">
      <w:pPr>
        <w:ind w:firstLine="720"/>
        <w:jc w:val="both"/>
        <w:rPr>
          <w:sz w:val="28"/>
          <w:szCs w:val="28"/>
        </w:rPr>
      </w:pPr>
      <w:r>
        <w:rPr>
          <w:sz w:val="28"/>
          <w:szCs w:val="28"/>
        </w:rPr>
        <w:t>2.15.3. Показатели качества муниципальной услуги:</w:t>
      </w:r>
    </w:p>
    <w:p w:rsidR="00E845F5" w:rsidRDefault="00E845F5" w:rsidP="00E845F5">
      <w:pPr>
        <w:widowControl w:val="0"/>
        <w:ind w:firstLine="709"/>
        <w:jc w:val="both"/>
        <w:rPr>
          <w:sz w:val="28"/>
          <w:szCs w:val="28"/>
        </w:rPr>
      </w:pPr>
      <w:r>
        <w:rPr>
          <w:sz w:val="28"/>
          <w:szCs w:val="28"/>
        </w:rPr>
        <w:t>1)  соблюдение срока предоставления муниципальной услуги;</w:t>
      </w:r>
    </w:p>
    <w:p w:rsidR="00E845F5" w:rsidRDefault="00E845F5" w:rsidP="00E845F5">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E845F5" w:rsidRDefault="00E845F5" w:rsidP="00E845F5">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845F5" w:rsidRDefault="00E845F5" w:rsidP="00E845F5">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E845F5" w:rsidRDefault="00E845F5" w:rsidP="00E845F5">
      <w:pPr>
        <w:widowControl w:val="0"/>
        <w:adjustRightInd w:val="0"/>
        <w:ind w:firstLine="720"/>
        <w:jc w:val="both"/>
        <w:rPr>
          <w:sz w:val="28"/>
          <w:szCs w:val="28"/>
        </w:rPr>
      </w:pPr>
      <w:r>
        <w:rPr>
          <w:sz w:val="28"/>
          <w:szCs w:val="28"/>
        </w:rPr>
        <w:t>2.15.4. К целевым показателям доступности и качества муниципальной услуги относятся:</w:t>
      </w:r>
    </w:p>
    <w:p w:rsidR="00E845F5" w:rsidRDefault="00E845F5" w:rsidP="00E845F5">
      <w:pPr>
        <w:widowControl w:val="0"/>
        <w:adjustRightInd w:val="0"/>
        <w:ind w:firstLine="720"/>
        <w:jc w:val="both"/>
        <w:rPr>
          <w:sz w:val="28"/>
          <w:szCs w:val="28"/>
        </w:rPr>
      </w:pPr>
      <w:r>
        <w:rPr>
          <w:sz w:val="28"/>
          <w:szCs w:val="28"/>
        </w:rPr>
        <w:t>1) количество документов, которые заявителю необходимо представить в целях получения муниципальной услуги;</w:t>
      </w:r>
    </w:p>
    <w:p w:rsidR="00E845F5" w:rsidRDefault="00E845F5" w:rsidP="00E845F5">
      <w:pPr>
        <w:widowControl w:val="0"/>
        <w:adjustRightInd w:val="0"/>
        <w:ind w:firstLine="540"/>
        <w:jc w:val="both"/>
        <w:rPr>
          <w:sz w:val="28"/>
          <w:szCs w:val="28"/>
        </w:rPr>
      </w:pPr>
      <w:r>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E845F5" w:rsidRDefault="00E845F5" w:rsidP="00E845F5">
      <w:pPr>
        <w:adjustRightInd w:val="0"/>
        <w:jc w:val="both"/>
        <w:rPr>
          <w:sz w:val="28"/>
          <w:szCs w:val="28"/>
        </w:rPr>
      </w:pPr>
      <w:r>
        <w:rPr>
          <w:szCs w:val="28"/>
        </w:rPr>
        <w:tab/>
      </w:r>
      <w:r>
        <w:rPr>
          <w:sz w:val="28"/>
          <w:szCs w:val="28"/>
        </w:rPr>
        <w:t>2.16. Информация об услугах, являющихся необходимыми и обязательными для предоставления муниципальной услуги.</w:t>
      </w:r>
    </w:p>
    <w:p w:rsidR="00E845F5" w:rsidRDefault="00E845F5" w:rsidP="00E845F5">
      <w:pPr>
        <w:adjustRightInd w:val="0"/>
        <w:jc w:val="both"/>
        <w:rPr>
          <w:sz w:val="28"/>
          <w:szCs w:val="28"/>
        </w:rPr>
      </w:pPr>
      <w:r>
        <w:rPr>
          <w:sz w:val="28"/>
          <w:szCs w:val="28"/>
        </w:rPr>
        <w:tab/>
        <w:t>Получение услуг, которые являются необходимыми и обязательными для предоставления муниципальной услуги не требуется.</w:t>
      </w:r>
    </w:p>
    <w:p w:rsidR="00E845F5" w:rsidRDefault="00E845F5" w:rsidP="00E845F5">
      <w:pPr>
        <w:adjustRightInd w:val="0"/>
        <w:jc w:val="both"/>
        <w:rPr>
          <w:sz w:val="28"/>
          <w:szCs w:val="28"/>
        </w:rPr>
      </w:pPr>
      <w:r>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45F5" w:rsidRDefault="00E845F5" w:rsidP="00E845F5">
      <w:pPr>
        <w:adjustRightInd w:val="0"/>
        <w:jc w:val="both"/>
        <w:rPr>
          <w:sz w:val="28"/>
          <w:szCs w:val="28"/>
        </w:rPr>
      </w:pPr>
      <w:r>
        <w:rPr>
          <w:sz w:val="28"/>
          <w:szCs w:val="28"/>
        </w:rPr>
        <w:tab/>
        <w:t>2.17.1. Иные требования предоставления муниципальной услуги по экстерриториальному принципу отсутствуют.</w:t>
      </w:r>
    </w:p>
    <w:p w:rsidR="00E845F5" w:rsidRDefault="00E845F5" w:rsidP="00E845F5">
      <w:pPr>
        <w:widowControl w:val="0"/>
        <w:adjustRightInd w:val="0"/>
        <w:ind w:firstLine="540"/>
        <w:jc w:val="both"/>
        <w:rPr>
          <w:sz w:val="28"/>
          <w:szCs w:val="28"/>
        </w:rPr>
      </w:pPr>
      <w:r>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E845F5" w:rsidRDefault="00E845F5" w:rsidP="00E845F5">
      <w:pPr>
        <w:widowControl w:val="0"/>
        <w:tabs>
          <w:tab w:val="left" w:pos="142"/>
          <w:tab w:val="left" w:pos="284"/>
          <w:tab w:val="left" w:pos="1134"/>
        </w:tabs>
        <w:adjustRightInd w:val="0"/>
        <w:ind w:firstLine="709"/>
        <w:jc w:val="both"/>
        <w:rPr>
          <w:sz w:val="28"/>
          <w:szCs w:val="28"/>
        </w:rPr>
      </w:pPr>
      <w:r>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Pr>
          <w:sz w:val="28"/>
          <w:szCs w:val="28"/>
        </w:rPr>
        <w:lastRenderedPageBreak/>
        <w:t xml:space="preserve">предусмотренных   частью 11 статьи 7  Федерального закона от 27.07.2010  Федерального закона № 210-ФЗ  «Об организации предоставления государственных и муниципальных  услуг» (при технической реализации). </w:t>
      </w:r>
      <w:bookmarkEnd w:id="3"/>
    </w:p>
    <w:p w:rsidR="00E845F5" w:rsidRDefault="00E845F5" w:rsidP="00E845F5">
      <w:pPr>
        <w:widowControl w:val="0"/>
        <w:tabs>
          <w:tab w:val="left" w:pos="142"/>
          <w:tab w:val="left" w:pos="284"/>
          <w:tab w:val="left" w:pos="1134"/>
        </w:tabs>
        <w:adjustRightInd w:val="0"/>
        <w:ind w:firstLine="709"/>
        <w:jc w:val="both"/>
        <w:rPr>
          <w:sz w:val="28"/>
          <w:szCs w:val="28"/>
        </w:rPr>
      </w:pPr>
    </w:p>
    <w:bookmarkEnd w:id="1"/>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szCs w:val="28"/>
        </w:rPr>
      </w:pPr>
    </w:p>
    <w:p w:rsidR="00E845F5" w:rsidRDefault="00E845F5" w:rsidP="00E845F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845F5" w:rsidRDefault="00E845F5" w:rsidP="00E845F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(одного) рабочего дня;</w:t>
      </w:r>
    </w:p>
    <w:p w:rsidR="00E845F5" w:rsidRDefault="00E845F5" w:rsidP="00E845F5">
      <w:pPr>
        <w:widowControl w:val="0"/>
        <w:autoSpaceDE w:val="0"/>
        <w:autoSpaceDN w:val="0"/>
        <w:adjustRightInd w:val="0"/>
        <w:ind w:firstLine="540"/>
        <w:jc w:val="both"/>
        <w:rPr>
          <w:sz w:val="28"/>
          <w:szCs w:val="28"/>
        </w:rPr>
      </w:pPr>
      <w:r>
        <w:rPr>
          <w:sz w:val="28"/>
          <w:szCs w:val="28"/>
        </w:rPr>
        <w:t>2) рассмотрение заявления и документов о предоставлении муниципальной услуги</w:t>
      </w:r>
      <w:r w:rsidR="005F38D8">
        <w:rPr>
          <w:sz w:val="28"/>
          <w:szCs w:val="28"/>
        </w:rPr>
        <w:t xml:space="preserve">, формирование и направление межведомственного запроса (межведомственных  запросов) </w:t>
      </w:r>
      <w:r>
        <w:rPr>
          <w:sz w:val="28"/>
          <w:szCs w:val="28"/>
        </w:rPr>
        <w:t xml:space="preserve">– не более </w:t>
      </w:r>
      <w:r w:rsidR="00AB0D8B">
        <w:rPr>
          <w:sz w:val="28"/>
          <w:szCs w:val="28"/>
        </w:rPr>
        <w:t>2</w:t>
      </w:r>
      <w:r>
        <w:rPr>
          <w:sz w:val="28"/>
          <w:szCs w:val="28"/>
        </w:rPr>
        <w:t xml:space="preserve"> (</w:t>
      </w:r>
      <w:r w:rsidR="00AB0D8B">
        <w:rPr>
          <w:sz w:val="28"/>
          <w:szCs w:val="28"/>
        </w:rPr>
        <w:t>двух</w:t>
      </w:r>
      <w:r>
        <w:rPr>
          <w:sz w:val="28"/>
          <w:szCs w:val="28"/>
        </w:rPr>
        <w:t>) рабочих дн</w:t>
      </w:r>
      <w:r w:rsidR="005F38D8">
        <w:rPr>
          <w:sz w:val="28"/>
          <w:szCs w:val="28"/>
        </w:rPr>
        <w:t>я</w:t>
      </w:r>
      <w:r>
        <w:rPr>
          <w:sz w:val="28"/>
          <w:szCs w:val="28"/>
        </w:rPr>
        <w:t>;</w:t>
      </w:r>
    </w:p>
    <w:p w:rsidR="00E845F5" w:rsidRDefault="00E845F5" w:rsidP="00E845F5">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5F38D8">
        <w:rPr>
          <w:sz w:val="28"/>
          <w:szCs w:val="28"/>
        </w:rPr>
        <w:t>2</w:t>
      </w:r>
      <w:r>
        <w:rPr>
          <w:sz w:val="28"/>
          <w:szCs w:val="28"/>
        </w:rPr>
        <w:t xml:space="preserve"> (</w:t>
      </w:r>
      <w:r w:rsidR="005F38D8">
        <w:rPr>
          <w:sz w:val="28"/>
          <w:szCs w:val="28"/>
        </w:rPr>
        <w:t xml:space="preserve">двух) </w:t>
      </w:r>
      <w:r>
        <w:rPr>
          <w:sz w:val="28"/>
          <w:szCs w:val="28"/>
        </w:rPr>
        <w:t xml:space="preserve"> рабоч</w:t>
      </w:r>
      <w:r w:rsidR="005F38D8">
        <w:rPr>
          <w:sz w:val="28"/>
          <w:szCs w:val="28"/>
        </w:rPr>
        <w:t xml:space="preserve">их </w:t>
      </w:r>
      <w:r>
        <w:rPr>
          <w:sz w:val="28"/>
          <w:szCs w:val="28"/>
        </w:rPr>
        <w:t xml:space="preserve"> дня;</w:t>
      </w:r>
    </w:p>
    <w:p w:rsidR="00E845F5" w:rsidRDefault="00E845F5" w:rsidP="00E845F5">
      <w:pPr>
        <w:widowControl w:val="0"/>
        <w:autoSpaceDE w:val="0"/>
        <w:autoSpaceDN w:val="0"/>
        <w:adjustRightInd w:val="0"/>
        <w:ind w:firstLine="540"/>
        <w:jc w:val="both"/>
      </w:pPr>
      <w:r>
        <w:rPr>
          <w:sz w:val="28"/>
          <w:szCs w:val="28"/>
        </w:rPr>
        <w:t xml:space="preserve">4) выдача результата – не более </w:t>
      </w:r>
      <w:r w:rsidR="00AB0D8B">
        <w:rPr>
          <w:sz w:val="28"/>
          <w:szCs w:val="28"/>
        </w:rPr>
        <w:t>2</w:t>
      </w:r>
      <w:r>
        <w:rPr>
          <w:sz w:val="28"/>
          <w:szCs w:val="28"/>
        </w:rPr>
        <w:t xml:space="preserve"> (</w:t>
      </w:r>
      <w:r w:rsidR="00AB0D8B">
        <w:rPr>
          <w:sz w:val="28"/>
          <w:szCs w:val="28"/>
        </w:rPr>
        <w:t>два</w:t>
      </w:r>
      <w:r>
        <w:rPr>
          <w:sz w:val="28"/>
          <w:szCs w:val="28"/>
        </w:rPr>
        <w:t>) рабоч</w:t>
      </w:r>
      <w:r w:rsidR="00AB0D8B">
        <w:rPr>
          <w:sz w:val="28"/>
          <w:szCs w:val="28"/>
        </w:rPr>
        <w:t xml:space="preserve">их </w:t>
      </w:r>
      <w:r>
        <w:rPr>
          <w:sz w:val="28"/>
          <w:szCs w:val="28"/>
        </w:rPr>
        <w:t xml:space="preserve"> дня.</w:t>
      </w:r>
      <w:r>
        <w:t xml:space="preserve"> </w:t>
      </w:r>
    </w:p>
    <w:p w:rsidR="00E845F5" w:rsidRDefault="00E845F5" w:rsidP="00E845F5">
      <w:pPr>
        <w:pStyle w:val="a7"/>
        <w:ind w:firstLine="540"/>
        <w:jc w:val="both"/>
      </w:pPr>
      <w:r>
        <w:t>3.2. Последовательность выполнения административных процедур при предоставлении муниципальной услуги.</w:t>
      </w:r>
    </w:p>
    <w:p w:rsidR="00E845F5" w:rsidRDefault="00E845F5" w:rsidP="00E845F5">
      <w:pPr>
        <w:pStyle w:val="a7"/>
        <w:ind w:firstLine="540"/>
        <w:jc w:val="both"/>
        <w:rPr>
          <w:szCs w:val="28"/>
        </w:rPr>
      </w:pPr>
      <w:r>
        <w:t>3.2.1. Прием, регистрация заявления о предоставлении муниципальной услуги и прилагаемых к нему документов,</w:t>
      </w:r>
      <w:r>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3.2.1.1.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r:id="rId21" w:anchor="P94" w:history="1">
        <w:r>
          <w:rPr>
            <w:rStyle w:val="af5"/>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раздела 2  настоящего Административного регламента.</w:t>
      </w:r>
    </w:p>
    <w:p w:rsidR="00E845F5" w:rsidRDefault="00E845F5" w:rsidP="00E845F5">
      <w:pPr>
        <w:pStyle w:val="afc"/>
        <w:jc w:val="both"/>
        <w:rPr>
          <w:bCs/>
          <w:sz w:val="28"/>
          <w:szCs w:val="28"/>
        </w:rPr>
      </w:pPr>
      <w:r>
        <w:t xml:space="preserve">          </w:t>
      </w:r>
      <w:r>
        <w:rPr>
          <w:sz w:val="28"/>
          <w:szCs w:val="28"/>
        </w:rPr>
        <w:t xml:space="preserve">3.2.1.2.Содержание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заявителем документы и регистрирует их в соответствии с установленными правилами делопроизводства, в том числе поступивших </w:t>
      </w:r>
      <w:r>
        <w:rPr>
          <w:rFonts w:eastAsia="Calibri"/>
          <w:sz w:val="28"/>
          <w:szCs w:val="28"/>
        </w:rPr>
        <w:t>в электронной форме через ПГУ ЛО, либо ЕПГУ,</w:t>
      </w:r>
      <w:r>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w:t>
      </w:r>
    </w:p>
    <w:p w:rsidR="00E845F5" w:rsidRDefault="00E845F5" w:rsidP="00E845F5">
      <w:pPr>
        <w:widowControl w:val="0"/>
        <w:ind w:firstLine="709"/>
        <w:jc w:val="both"/>
        <w:rPr>
          <w:rFonts w:eastAsia="Calibri"/>
          <w:sz w:val="28"/>
          <w:szCs w:val="28"/>
        </w:rPr>
      </w:pPr>
      <w:r>
        <w:rPr>
          <w:rFonts w:eastAsia="Calibri"/>
          <w:sz w:val="28"/>
          <w:szCs w:val="28"/>
        </w:rPr>
        <w:t>Датой получения документов считаются дата представления полного комплекта документов.</w:t>
      </w:r>
    </w:p>
    <w:p w:rsidR="00E845F5" w:rsidRDefault="00E845F5" w:rsidP="00E845F5">
      <w:pPr>
        <w:widowControl w:val="0"/>
        <w:ind w:firstLine="709"/>
        <w:jc w:val="both"/>
        <w:rPr>
          <w:sz w:val="28"/>
          <w:szCs w:val="28"/>
        </w:rPr>
      </w:pPr>
      <w:r>
        <w:rPr>
          <w:sz w:val="28"/>
          <w:szCs w:val="28"/>
        </w:rPr>
        <w:t xml:space="preserve">Срок выполнения административной процедуры составляет не более </w:t>
      </w:r>
      <w:r>
        <w:rPr>
          <w:sz w:val="28"/>
          <w:szCs w:val="28"/>
        </w:rPr>
        <w:br/>
      </w:r>
      <w:r w:rsidRPr="00744A25">
        <w:rPr>
          <w:sz w:val="28"/>
          <w:szCs w:val="28"/>
        </w:rPr>
        <w:t>1 (одного) рабочего дня.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845F5" w:rsidRDefault="00E845F5" w:rsidP="00E845F5">
      <w:pPr>
        <w:widowControl w:val="0"/>
        <w:autoSpaceDE w:val="0"/>
        <w:autoSpaceDN w:val="0"/>
        <w:adjustRightInd w:val="0"/>
        <w:ind w:firstLine="540"/>
        <w:jc w:val="both"/>
        <w:rPr>
          <w:sz w:val="28"/>
          <w:szCs w:val="28"/>
        </w:rPr>
      </w:pPr>
      <w:r>
        <w:rPr>
          <w:sz w:val="28"/>
          <w:szCs w:val="28"/>
        </w:rPr>
        <w:t>3.2.1.4. Результат выполнения административной процедуры:</w:t>
      </w:r>
    </w:p>
    <w:p w:rsidR="00E845F5" w:rsidRDefault="00E845F5" w:rsidP="00E845F5">
      <w:pPr>
        <w:widowControl w:val="0"/>
        <w:autoSpaceDE w:val="0"/>
        <w:autoSpaceDN w:val="0"/>
        <w:adjustRightInd w:val="0"/>
        <w:ind w:firstLine="540"/>
        <w:jc w:val="both"/>
        <w:rPr>
          <w:sz w:val="28"/>
          <w:szCs w:val="28"/>
        </w:rPr>
      </w:pPr>
      <w:r>
        <w:rPr>
          <w:sz w:val="28"/>
          <w:szCs w:val="28"/>
        </w:rPr>
        <w:t xml:space="preserve"> - отказ в приеме заявления о предоставлении муниципальной услуги и прилагаемых к нему документов, в том числе в АИС «Межвед ЛО»;</w:t>
      </w:r>
    </w:p>
    <w:p w:rsidR="00E845F5" w:rsidRDefault="00E845F5" w:rsidP="00E845F5">
      <w:pPr>
        <w:widowControl w:val="0"/>
        <w:autoSpaceDE w:val="0"/>
        <w:autoSpaceDN w:val="0"/>
        <w:adjustRightInd w:val="0"/>
        <w:ind w:firstLine="540"/>
        <w:jc w:val="both"/>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специалисту Комитета, ответственному за рассмотрение заявления, документов и формирование проекта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документов о предоставлении муниципальной услуги. </w:t>
      </w:r>
    </w:p>
    <w:p w:rsidR="00AB0D8B"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3.2.2.1. Основание для начала административной процедуры: прием заявлении и документов, в том числе  в АИС «Межвед ЛО» специалистом Комитета, ответственного за рассмотрение документов и формирование проекта решения.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2" w:anchor="P108" w:history="1">
        <w:r>
          <w:rPr>
            <w:rStyle w:val="af5"/>
            <w:rFonts w:ascii="Times New Roman" w:hAnsi="Times New Roman" w:cs="Times New Roman"/>
            <w:sz w:val="28"/>
            <w:szCs w:val="28"/>
          </w:rPr>
          <w:t>пунктом 2.7</w:t>
        </w:r>
      </w:hyperlink>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E845F5" w:rsidRDefault="00E845F5" w:rsidP="00E845F5">
      <w:pPr>
        <w:widowControl w:val="0"/>
        <w:autoSpaceDE w:val="0"/>
        <w:autoSpaceDN w:val="0"/>
        <w:adjustRightInd w:val="0"/>
        <w:ind w:firstLine="540"/>
        <w:jc w:val="both"/>
        <w:rPr>
          <w:sz w:val="28"/>
          <w:szCs w:val="28"/>
        </w:rPr>
      </w:pPr>
      <w:r>
        <w:rPr>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ind w:firstLine="540"/>
        <w:jc w:val="both"/>
        <w:rPr>
          <w:sz w:val="28"/>
          <w:szCs w:val="28"/>
        </w:rPr>
      </w:pPr>
      <w:r>
        <w:rPr>
          <w:rFonts w:ascii="Times New Roman" w:hAnsi="Times New Roman" w:cs="Times New Roman"/>
          <w:sz w:val="28"/>
          <w:szCs w:val="28"/>
        </w:rPr>
        <w:t xml:space="preserve">Общий срок выполнения административных действий: </w:t>
      </w:r>
      <w:r w:rsidRPr="00744A25">
        <w:rPr>
          <w:rFonts w:ascii="Times New Roman" w:hAnsi="Times New Roman" w:cs="Times New Roman"/>
          <w:sz w:val="28"/>
          <w:szCs w:val="28"/>
        </w:rPr>
        <w:t>не более 2 (двух)</w:t>
      </w:r>
      <w:r>
        <w:rPr>
          <w:rFonts w:ascii="Times New Roman" w:hAnsi="Times New Roman" w:cs="Times New Roman"/>
          <w:sz w:val="28"/>
          <w:szCs w:val="28"/>
        </w:rPr>
        <w:t xml:space="preserve"> рабочих дней со дня окончания первой административной процедуры.</w:t>
      </w:r>
      <w:r>
        <w:rPr>
          <w:sz w:val="28"/>
          <w:szCs w:val="28"/>
        </w:rPr>
        <w:tab/>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sidRPr="00744A25">
        <w:rPr>
          <w:rFonts w:ascii="Times New Roman" w:hAnsi="Times New Roman" w:cs="Times New Roman"/>
          <w:sz w:val="28"/>
          <w:szCs w:val="28"/>
        </w:rPr>
        <w:t>3.2.2.5. Результат выполнения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о предоставлении муниципальной услуги (</w:t>
      </w:r>
      <w:r w:rsidR="00AB0D8B">
        <w:rPr>
          <w:rFonts w:ascii="Times New Roman" w:hAnsi="Times New Roman" w:cs="Times New Roman"/>
          <w:sz w:val="28"/>
          <w:szCs w:val="28"/>
        </w:rPr>
        <w:t>письмо</w:t>
      </w:r>
      <w:r>
        <w:rPr>
          <w:rFonts w:ascii="Times New Roman" w:hAnsi="Times New Roman" w:cs="Times New Roman"/>
          <w:sz w:val="28"/>
          <w:szCs w:val="28"/>
        </w:rPr>
        <w:t xml:space="preserve"> (справка));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(уведомления) об отказе в предоставлении муниципальной услуги с обоснованием причин отказа.</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3.2.3. Принятие решения о предоставлении муниципальной услуги или об отказе в предоставлении  муниципальной услуги.</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AB0D8B">
        <w:rPr>
          <w:rFonts w:ascii="Times New Roman" w:hAnsi="Times New Roman" w:cs="Times New Roman"/>
          <w:sz w:val="28"/>
          <w:szCs w:val="28"/>
        </w:rPr>
        <w:t>2</w:t>
      </w:r>
      <w:r>
        <w:rPr>
          <w:rFonts w:ascii="Times New Roman" w:hAnsi="Times New Roman" w:cs="Times New Roman"/>
          <w:sz w:val="28"/>
          <w:szCs w:val="28"/>
        </w:rPr>
        <w:t xml:space="preserve"> (</w:t>
      </w:r>
      <w:r w:rsidR="00AB0D8B">
        <w:rPr>
          <w:rFonts w:ascii="Times New Roman" w:hAnsi="Times New Roman" w:cs="Times New Roman"/>
          <w:sz w:val="28"/>
          <w:szCs w:val="28"/>
        </w:rPr>
        <w:t>двух</w:t>
      </w:r>
      <w:r>
        <w:rPr>
          <w:rFonts w:ascii="Times New Roman" w:hAnsi="Times New Roman" w:cs="Times New Roman"/>
          <w:sz w:val="28"/>
          <w:szCs w:val="28"/>
        </w:rPr>
        <w:t>) рабоч</w:t>
      </w:r>
      <w:r w:rsidR="00AB0D8B">
        <w:rPr>
          <w:rFonts w:ascii="Times New Roman" w:hAnsi="Times New Roman" w:cs="Times New Roman"/>
          <w:sz w:val="28"/>
          <w:szCs w:val="28"/>
        </w:rPr>
        <w:t>их</w:t>
      </w:r>
      <w:r>
        <w:rPr>
          <w:rFonts w:ascii="Times New Roman" w:hAnsi="Times New Roman" w:cs="Times New Roman"/>
          <w:sz w:val="28"/>
          <w:szCs w:val="28"/>
        </w:rPr>
        <w:t xml:space="preserve"> дня с даты окончания второй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44A25">
        <w:rPr>
          <w:rFonts w:ascii="Times New Roman" w:hAnsi="Times New Roman" w:cs="Times New Roman"/>
          <w:sz w:val="28"/>
          <w:szCs w:val="28"/>
        </w:rPr>
        <w:t>3.2.3.5. Результат выполнения административной процедуры:</w:t>
      </w:r>
      <w:r>
        <w:rPr>
          <w:rFonts w:ascii="Times New Roman" w:hAnsi="Times New Roman" w:cs="Times New Roman"/>
          <w:sz w:val="28"/>
          <w:szCs w:val="28"/>
        </w:rPr>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00631710">
        <w:rPr>
          <w:rFonts w:ascii="Times New Roman" w:hAnsi="Times New Roman" w:cs="Times New Roman"/>
          <w:sz w:val="28"/>
          <w:szCs w:val="28"/>
        </w:rPr>
        <w:t>письма (справки) содержащее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находящегося в муниципальной собственности и предназначенного для сдачи в аренду</w:t>
      </w:r>
      <w:r>
        <w:rPr>
          <w:rFonts w:ascii="Times New Roman" w:hAnsi="Times New Roman" w:cs="Times New Roman"/>
          <w:sz w:val="28"/>
          <w:szCs w:val="28"/>
        </w:rPr>
        <w:t>;</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подписание решения об отказе в предоставлении муниципального услуги с обоснованием причин отказа.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 Выдача результата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3.2.4.1. Основание для начала административной процедуры: подписанное соответствующего решение (</w:t>
      </w:r>
      <w:r w:rsidR="00631710">
        <w:rPr>
          <w:rFonts w:ascii="Times New Roman" w:hAnsi="Times New Roman" w:cs="Times New Roman"/>
          <w:sz w:val="28"/>
          <w:szCs w:val="28"/>
        </w:rPr>
        <w:t>письмо (</w:t>
      </w:r>
      <w:r>
        <w:rPr>
          <w:rFonts w:ascii="Times New Roman" w:hAnsi="Times New Roman" w:cs="Times New Roman"/>
          <w:sz w:val="28"/>
          <w:szCs w:val="28"/>
        </w:rPr>
        <w:t>справка</w:t>
      </w:r>
      <w:r w:rsidR="00631710">
        <w:rPr>
          <w:rFonts w:ascii="Times New Roman" w:hAnsi="Times New Roman" w:cs="Times New Roman"/>
          <w:sz w:val="28"/>
          <w:szCs w:val="28"/>
        </w:rPr>
        <w:t>)</w:t>
      </w:r>
      <w:r>
        <w:rPr>
          <w:rFonts w:ascii="Times New Roman" w:hAnsi="Times New Roman" w:cs="Times New Roman"/>
          <w:sz w:val="28"/>
          <w:szCs w:val="28"/>
        </w:rPr>
        <w:t>, являющееся результатом предоставления муниципальной услуги.</w:t>
      </w:r>
    </w:p>
    <w:p w:rsidR="00E845F5" w:rsidRDefault="00E845F5" w:rsidP="00E845F5">
      <w:pPr>
        <w:pStyle w:val="a7"/>
        <w:ind w:firstLine="540"/>
        <w:jc w:val="both"/>
        <w:rPr>
          <w:szCs w:val="28"/>
        </w:rPr>
      </w:pPr>
      <w:r>
        <w:rPr>
          <w:szCs w:val="28"/>
        </w:rPr>
        <w:t xml:space="preserve">    3.2.4.2.Содержание административного действия, продолжительность и (или) максимальный срок его выполнения: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r w:rsidRPr="00744A25">
        <w:rPr>
          <w:szCs w:val="28"/>
        </w:rPr>
        <w:t>, в течени</w:t>
      </w:r>
      <w:r w:rsidR="000E4E5D" w:rsidRPr="00744A25">
        <w:rPr>
          <w:szCs w:val="28"/>
        </w:rPr>
        <w:t>е</w:t>
      </w:r>
      <w:r w:rsidRPr="00744A25">
        <w:rPr>
          <w:szCs w:val="28"/>
        </w:rPr>
        <w:t xml:space="preserve">  </w:t>
      </w:r>
      <w:r w:rsidR="00631710" w:rsidRPr="00744A25">
        <w:rPr>
          <w:szCs w:val="28"/>
        </w:rPr>
        <w:t>2</w:t>
      </w:r>
      <w:r w:rsidRPr="00744A25">
        <w:t xml:space="preserve"> (</w:t>
      </w:r>
      <w:r w:rsidR="00631710" w:rsidRPr="00744A25">
        <w:t>двух</w:t>
      </w:r>
      <w:r w:rsidRPr="00744A25">
        <w:t>) рабоч</w:t>
      </w:r>
      <w:r w:rsidR="00631710" w:rsidRPr="00744A25">
        <w:t xml:space="preserve">их </w:t>
      </w:r>
      <w:r w:rsidRPr="00744A25">
        <w:t xml:space="preserve"> дня с</w:t>
      </w:r>
      <w:r>
        <w:t xml:space="preserve"> даты окончания третьей административной процедуры.</w:t>
      </w:r>
      <w:r>
        <w:rPr>
          <w:szCs w:val="28"/>
        </w:rPr>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3.2.4.4. Результат выполнения административной процедуры:</w:t>
      </w:r>
    </w:p>
    <w:p w:rsidR="00E845F5" w:rsidRDefault="00E845F5" w:rsidP="00E845F5">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E845F5" w:rsidRDefault="00E845F5" w:rsidP="00E845F5">
      <w:pPr>
        <w:widowControl w:val="0"/>
        <w:adjustRightInd w:val="0"/>
        <w:ind w:firstLine="540"/>
        <w:jc w:val="both"/>
        <w:rPr>
          <w:sz w:val="28"/>
          <w:szCs w:val="28"/>
        </w:rPr>
      </w:pPr>
      <w:r>
        <w:rPr>
          <w:sz w:val="28"/>
          <w:szCs w:val="28"/>
        </w:rPr>
        <w:t xml:space="preserve">    3.3. Особенности предоставления муниципальной услуги в электронном виде.</w:t>
      </w:r>
    </w:p>
    <w:p w:rsidR="00E845F5" w:rsidRDefault="00E845F5" w:rsidP="00E845F5">
      <w:pPr>
        <w:widowControl w:val="0"/>
        <w:autoSpaceDE w:val="0"/>
        <w:autoSpaceDN w:val="0"/>
        <w:ind w:firstLine="709"/>
        <w:jc w:val="both"/>
        <w:rPr>
          <w:sz w:val="28"/>
          <w:szCs w:val="28"/>
        </w:rPr>
      </w:pPr>
      <w:r>
        <w:rPr>
          <w:sz w:val="28"/>
          <w:szCs w:val="28"/>
        </w:rPr>
        <w:t xml:space="preserve">    3.3.1. Предоставление муниципальной услуги на ЕПГУ и ПГУ ЛО </w:t>
      </w:r>
      <w:r>
        <w:rPr>
          <w:sz w:val="28"/>
          <w:szCs w:val="28"/>
        </w:rPr>
        <w:lastRenderedPageBreak/>
        <w:t xml:space="preserve">осуществляется в соответствии с Федеральным </w:t>
      </w:r>
      <w:hyperlink r:id="rId23" w:history="1">
        <w:r>
          <w:rPr>
            <w:rStyle w:val="af5"/>
            <w:sz w:val="28"/>
            <w:szCs w:val="28"/>
          </w:rPr>
          <w:t>законом</w:t>
        </w:r>
      </w:hyperlink>
      <w:r>
        <w:rPr>
          <w:sz w:val="28"/>
          <w:szCs w:val="28"/>
        </w:rPr>
        <w:t xml:space="preserve"> № 210-ФЗ, Федеральным </w:t>
      </w:r>
      <w:hyperlink r:id="rId24" w:history="1">
        <w:r>
          <w:rPr>
            <w:rStyle w:val="af5"/>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25" w:history="1">
        <w:r>
          <w:rPr>
            <w:rStyle w:val="af5"/>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5F5" w:rsidRDefault="00E845F5" w:rsidP="00E845F5">
      <w:pPr>
        <w:widowControl w:val="0"/>
        <w:adjustRightInd w:val="0"/>
        <w:ind w:firstLine="540"/>
        <w:jc w:val="both"/>
        <w:rPr>
          <w:sz w:val="28"/>
          <w:szCs w:val="28"/>
        </w:rPr>
      </w:pPr>
      <w:r>
        <w:rPr>
          <w:sz w:val="28"/>
          <w:szCs w:val="28"/>
        </w:rPr>
        <w:t xml:space="preserve">    3.3.2.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845F5" w:rsidRDefault="00E845F5" w:rsidP="00E845F5">
      <w:pPr>
        <w:widowControl w:val="0"/>
        <w:adjustRightInd w:val="0"/>
        <w:ind w:firstLine="540"/>
        <w:jc w:val="both"/>
        <w:rPr>
          <w:sz w:val="28"/>
          <w:szCs w:val="28"/>
        </w:rPr>
      </w:pPr>
      <w:r>
        <w:rPr>
          <w:sz w:val="28"/>
          <w:szCs w:val="28"/>
        </w:rPr>
        <w:t xml:space="preserve">    3.3.3. Муниципальная услуга может быть получена через ПГУ ЛО следующими способами: </w:t>
      </w:r>
    </w:p>
    <w:p w:rsidR="00E845F5" w:rsidRDefault="00E845F5" w:rsidP="00E845F5">
      <w:pPr>
        <w:widowControl w:val="0"/>
        <w:adjustRightInd w:val="0"/>
        <w:ind w:firstLine="540"/>
        <w:jc w:val="both"/>
        <w:rPr>
          <w:sz w:val="28"/>
          <w:szCs w:val="28"/>
        </w:rPr>
      </w:pPr>
      <w:r>
        <w:rPr>
          <w:sz w:val="28"/>
          <w:szCs w:val="28"/>
        </w:rPr>
        <w:t xml:space="preserve"> без личной явки на прием в Администрацию. </w:t>
      </w:r>
    </w:p>
    <w:p w:rsidR="00E845F5" w:rsidRDefault="00E845F5" w:rsidP="00E845F5">
      <w:pPr>
        <w:widowControl w:val="0"/>
        <w:adjustRightInd w:val="0"/>
        <w:ind w:firstLine="540"/>
        <w:jc w:val="both"/>
        <w:rPr>
          <w:sz w:val="28"/>
          <w:szCs w:val="28"/>
        </w:rPr>
      </w:pPr>
      <w:r>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845F5" w:rsidRDefault="00E845F5" w:rsidP="00E845F5">
      <w:pPr>
        <w:widowControl w:val="0"/>
        <w:adjustRightInd w:val="0"/>
        <w:ind w:firstLine="540"/>
        <w:jc w:val="both"/>
        <w:rPr>
          <w:sz w:val="28"/>
          <w:szCs w:val="28"/>
        </w:rPr>
      </w:pPr>
      <w:r>
        <w:rPr>
          <w:sz w:val="28"/>
          <w:szCs w:val="28"/>
        </w:rPr>
        <w:t xml:space="preserve">    3.3.5. Для подачи заявления через  ЕПГУ или через ПГУ ЛО заявитель должен выполнить следующие действия:</w:t>
      </w:r>
    </w:p>
    <w:p w:rsidR="00E845F5" w:rsidRDefault="00E845F5" w:rsidP="00E845F5">
      <w:pPr>
        <w:widowControl w:val="0"/>
        <w:autoSpaceDE w:val="0"/>
        <w:autoSpaceDN w:val="0"/>
        <w:ind w:firstLine="709"/>
        <w:jc w:val="both"/>
        <w:rPr>
          <w:sz w:val="28"/>
          <w:szCs w:val="28"/>
        </w:rPr>
      </w:pPr>
      <w:r>
        <w:rPr>
          <w:sz w:val="28"/>
          <w:szCs w:val="28"/>
        </w:rPr>
        <w:t>1) пройти идентификацию и аутентификацию в ЕСИА;</w:t>
      </w:r>
    </w:p>
    <w:p w:rsidR="00E845F5" w:rsidRDefault="00E845F5" w:rsidP="00E845F5">
      <w:pPr>
        <w:widowControl w:val="0"/>
        <w:autoSpaceDE w:val="0"/>
        <w:autoSpaceDN w:val="0"/>
        <w:ind w:firstLine="709"/>
        <w:jc w:val="both"/>
        <w:rPr>
          <w:sz w:val="28"/>
          <w:szCs w:val="28"/>
        </w:rPr>
      </w:pPr>
      <w:r>
        <w:rPr>
          <w:sz w:val="28"/>
          <w:szCs w:val="28"/>
        </w:rPr>
        <w:t>2) в личном кабинете на ЕПГУ или на ПГУ ЛО заполнить в электронной форме заявление на оказание муниципальной услуги;</w:t>
      </w:r>
    </w:p>
    <w:p w:rsidR="00E845F5" w:rsidRDefault="00E845F5" w:rsidP="00E845F5">
      <w:pPr>
        <w:widowControl w:val="0"/>
        <w:autoSpaceDE w:val="0"/>
        <w:autoSpaceDN w:val="0"/>
        <w:ind w:firstLine="709"/>
        <w:jc w:val="both"/>
        <w:rPr>
          <w:sz w:val="28"/>
          <w:szCs w:val="28"/>
        </w:rPr>
      </w:pPr>
      <w:r>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45F5" w:rsidRDefault="00E845F5" w:rsidP="00E845F5">
      <w:pPr>
        <w:widowControl w:val="0"/>
        <w:ind w:firstLine="540"/>
        <w:jc w:val="both"/>
        <w:rPr>
          <w:sz w:val="28"/>
          <w:szCs w:val="28"/>
        </w:rPr>
      </w:pPr>
      <w:r>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45F5" w:rsidRDefault="00E845F5" w:rsidP="00E845F5">
      <w:pPr>
        <w:widowControl w:val="0"/>
        <w:adjustRightInd w:val="0"/>
        <w:ind w:firstLine="540"/>
        <w:jc w:val="both"/>
        <w:rPr>
          <w:sz w:val="28"/>
          <w:szCs w:val="28"/>
        </w:rPr>
      </w:pPr>
      <w:r>
        <w:rPr>
          <w:sz w:val="28"/>
          <w:szCs w:val="28"/>
        </w:rPr>
        <w:t xml:space="preserve">    3.3.7. При предоставлении муниципальной услуги через ПГУ ЛО либо через ЕПГУ должностное лицо Администрации выполняет следующие действия: </w:t>
      </w:r>
    </w:p>
    <w:p w:rsidR="00E845F5" w:rsidRDefault="00E845F5" w:rsidP="00E845F5">
      <w:pPr>
        <w:widowControl w:val="0"/>
        <w:autoSpaceDE w:val="0"/>
        <w:autoSpaceDN w:val="0"/>
        <w:ind w:firstLine="709"/>
        <w:jc w:val="both"/>
        <w:rPr>
          <w:sz w:val="28"/>
          <w:szCs w:val="28"/>
        </w:rPr>
      </w:pPr>
      <w:r>
        <w:rPr>
          <w:sz w:val="28"/>
          <w:szCs w:val="28"/>
        </w:rPr>
        <w:t xml:space="preserve">    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45F5" w:rsidRDefault="00E845F5" w:rsidP="00E845F5">
      <w:pPr>
        <w:widowControl w:val="0"/>
        <w:autoSpaceDE w:val="0"/>
        <w:autoSpaceDN w:val="0"/>
        <w:ind w:firstLine="709"/>
        <w:jc w:val="both"/>
        <w:rPr>
          <w:sz w:val="28"/>
          <w:szCs w:val="28"/>
        </w:rPr>
      </w:pPr>
      <w:r>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5F5" w:rsidRDefault="00E845F5" w:rsidP="00E845F5">
      <w:pPr>
        <w:widowControl w:val="0"/>
        <w:autoSpaceDE w:val="0"/>
        <w:autoSpaceDN w:val="0"/>
        <w:ind w:firstLine="709"/>
        <w:jc w:val="both"/>
        <w:rPr>
          <w:sz w:val="28"/>
          <w:szCs w:val="28"/>
        </w:rPr>
      </w:pPr>
      <w:r>
        <w:rPr>
          <w:sz w:val="28"/>
          <w:szCs w:val="28"/>
        </w:rPr>
        <w:t>3)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45F5" w:rsidRDefault="00E845F5" w:rsidP="00E845F5">
      <w:pPr>
        <w:widowControl w:val="0"/>
        <w:adjustRightInd w:val="0"/>
        <w:ind w:firstLine="540"/>
        <w:jc w:val="both"/>
        <w:rPr>
          <w:sz w:val="28"/>
          <w:szCs w:val="28"/>
        </w:rPr>
      </w:pPr>
      <w:r>
        <w:rPr>
          <w:sz w:val="28"/>
          <w:szCs w:val="28"/>
        </w:rPr>
        <w:t xml:space="preserve">    3.3.8. В случае поступления всех документов, указанных в пункте 2.6. настоящего Административного регламента,  в форме электронных документов </w:t>
      </w:r>
      <w:r>
        <w:rPr>
          <w:sz w:val="28"/>
          <w:szCs w:val="28"/>
        </w:rPr>
        <w:lastRenderedPageBreak/>
        <w:t xml:space="preserve">(электронных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E845F5" w:rsidRDefault="00E845F5" w:rsidP="00E845F5">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45F5" w:rsidRDefault="00E845F5" w:rsidP="00E845F5">
      <w:pPr>
        <w:widowControl w:val="0"/>
        <w:adjustRightInd w:val="0"/>
        <w:ind w:firstLine="720"/>
        <w:jc w:val="both"/>
        <w:rPr>
          <w:sz w:val="28"/>
          <w:szCs w:val="28"/>
        </w:rPr>
      </w:pPr>
      <w:r>
        <w:rPr>
          <w:sz w:val="28"/>
          <w:szCs w:val="28"/>
        </w:rPr>
        <w:t xml:space="preserve">    3.3.9.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845F5" w:rsidRDefault="00E845F5" w:rsidP="00E845F5">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45F5" w:rsidRDefault="00E845F5" w:rsidP="00E845F5">
      <w:pPr>
        <w:widowControl w:val="0"/>
        <w:autoSpaceDE w:val="0"/>
        <w:autoSpaceDN w:val="0"/>
        <w:ind w:firstLine="709"/>
        <w:jc w:val="both"/>
        <w:rPr>
          <w:sz w:val="28"/>
          <w:szCs w:val="28"/>
        </w:rPr>
      </w:pPr>
      <w:r>
        <w:rPr>
          <w:sz w:val="28"/>
          <w:szCs w:val="28"/>
        </w:rPr>
        <w:t xml:space="preserve"> 3.4. Порядок исправления допущенных опечаток и ошибок в выданных в результате предоставления муниципальной услуги документах.</w:t>
      </w:r>
    </w:p>
    <w:p w:rsidR="00E845F5" w:rsidRDefault="00E845F5" w:rsidP="00E845F5">
      <w:pPr>
        <w:widowControl w:val="0"/>
        <w:autoSpaceDE w:val="0"/>
        <w:autoSpaceDN w:val="0"/>
        <w:ind w:firstLine="709"/>
        <w:jc w:val="both"/>
        <w:rPr>
          <w:sz w:val="28"/>
          <w:szCs w:val="28"/>
        </w:rPr>
      </w:pPr>
      <w:r>
        <w:rPr>
          <w:sz w:val="28"/>
          <w:szCs w:val="28"/>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45F5" w:rsidRDefault="00E845F5" w:rsidP="00E845F5">
      <w:pPr>
        <w:widowControl w:val="0"/>
        <w:autoSpaceDE w:val="0"/>
        <w:autoSpaceDN w:val="0"/>
        <w:ind w:firstLine="709"/>
        <w:jc w:val="both"/>
        <w:rPr>
          <w:sz w:val="28"/>
          <w:szCs w:val="28"/>
        </w:rPr>
      </w:pPr>
      <w:r>
        <w:rPr>
          <w:sz w:val="28"/>
          <w:szCs w:val="28"/>
        </w:rPr>
        <w:t>3.4.2.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845F5" w:rsidRDefault="00E845F5" w:rsidP="00E845F5">
      <w:pPr>
        <w:pStyle w:val="ConsPlusNormal"/>
        <w:ind w:firstLine="709"/>
        <w:jc w:val="both"/>
        <w:rPr>
          <w:rFonts w:ascii="Times New Roman" w:hAnsi="Times New Roman" w:cs="Times New Roman"/>
          <w:sz w:val="28"/>
          <w:szCs w:val="28"/>
        </w:rPr>
      </w:pPr>
    </w:p>
    <w:p w:rsidR="00E845F5" w:rsidRDefault="00E845F5" w:rsidP="00E845F5">
      <w:pPr>
        <w:pStyle w:val="ConsPlusNormal"/>
        <w:ind w:firstLine="540"/>
        <w:jc w:val="both"/>
        <w:rPr>
          <w:szCs w:val="28"/>
        </w:rPr>
      </w:pPr>
    </w:p>
    <w:p w:rsidR="00E845F5" w:rsidRDefault="00E845F5" w:rsidP="00E845F5">
      <w:pPr>
        <w:pStyle w:val="a7"/>
        <w:tabs>
          <w:tab w:val="left" w:pos="142"/>
          <w:tab w:val="left" w:pos="284"/>
        </w:tabs>
        <w:ind w:firstLine="709"/>
        <w:rPr>
          <w:b/>
          <w:szCs w:val="28"/>
        </w:rPr>
      </w:pPr>
      <w:r>
        <w:rPr>
          <w:b/>
          <w:szCs w:val="28"/>
        </w:rPr>
        <w:t>4. Формы контроля за исполнением административного регламента</w:t>
      </w:r>
    </w:p>
    <w:p w:rsidR="00E845F5" w:rsidRDefault="00E845F5" w:rsidP="00E845F5">
      <w:pPr>
        <w:pStyle w:val="a7"/>
        <w:ind w:firstLine="709"/>
        <w:rPr>
          <w:b/>
          <w:szCs w:val="28"/>
        </w:rPr>
      </w:pP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45F5" w:rsidRDefault="00E845F5" w:rsidP="00E845F5">
      <w:pPr>
        <w:jc w:val="both"/>
        <w:rPr>
          <w:sz w:val="28"/>
          <w:szCs w:val="28"/>
        </w:rPr>
      </w:pPr>
      <w:r>
        <w:rPr>
          <w:sz w:val="28"/>
          <w:szCs w:val="28"/>
        </w:rPr>
        <w:lastRenderedPageBreak/>
        <w:tab/>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целях осуществления контроля </w:t>
      </w:r>
      <w:r w:rsidR="000E4E5D">
        <w:rPr>
          <w:rFonts w:ascii="Times New Roman" w:hAnsi="Times New Roman" w:cs="Times New Roman"/>
          <w:sz w:val="28"/>
          <w:szCs w:val="28"/>
        </w:rPr>
        <w:t xml:space="preserve"> </w:t>
      </w:r>
      <w:r>
        <w:rPr>
          <w:rFonts w:ascii="Times New Roman" w:hAnsi="Times New Roman" w:cs="Times New Roman"/>
          <w:sz w:val="28"/>
          <w:szCs w:val="28"/>
        </w:rPr>
        <w:t>за полнотой и качеством предоставления муниципальной услуги проводятся плановые и внеплановые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845F5" w:rsidRDefault="00E845F5" w:rsidP="00E845F5">
      <w:pPr>
        <w:pStyle w:val="a7"/>
        <w:widowControl w:val="0"/>
        <w:tabs>
          <w:tab w:val="left" w:pos="142"/>
          <w:tab w:val="left" w:pos="284"/>
        </w:tabs>
        <w:ind w:firstLine="709"/>
        <w:jc w:val="both"/>
        <w:rPr>
          <w:szCs w:val="28"/>
        </w:rPr>
      </w:pPr>
      <w:r>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845F5" w:rsidRDefault="00E845F5" w:rsidP="00E845F5">
      <w:pPr>
        <w:pStyle w:val="a7"/>
        <w:tabs>
          <w:tab w:val="left" w:pos="142"/>
          <w:tab w:val="left" w:pos="284"/>
        </w:tabs>
        <w:ind w:firstLine="709"/>
        <w:jc w:val="both"/>
        <w:rPr>
          <w:szCs w:val="28"/>
        </w:rPr>
      </w:pPr>
      <w:r>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45F5" w:rsidRDefault="00E845F5" w:rsidP="00E845F5">
      <w:pPr>
        <w:pStyle w:val="a7"/>
        <w:ind w:firstLine="709"/>
        <w:rPr>
          <w:b/>
          <w:bCs/>
          <w:szCs w:val="28"/>
        </w:rPr>
      </w:pPr>
    </w:p>
    <w:p w:rsidR="00E845F5" w:rsidRDefault="00E845F5" w:rsidP="00E845F5">
      <w:pPr>
        <w:widowControl w:val="0"/>
        <w:adjustRightInd w:val="0"/>
        <w:jc w:val="center"/>
        <w:outlineLvl w:val="1"/>
        <w:rPr>
          <w:b/>
          <w:sz w:val="28"/>
          <w:szCs w:val="28"/>
        </w:rPr>
      </w:pPr>
      <w:r>
        <w:rPr>
          <w:b/>
          <w:sz w:val="28"/>
          <w:szCs w:val="28"/>
        </w:rPr>
        <w:t xml:space="preserve">5. </w:t>
      </w:r>
      <w:bookmarkStart w:id="7" w:name="Par540"/>
      <w:bookmarkEnd w:id="7"/>
      <w:r>
        <w:rPr>
          <w:b/>
          <w:sz w:val="28"/>
          <w:szCs w:val="28"/>
        </w:rPr>
        <w:t>Досудебный (внесудебный) порядок обжалования решений</w:t>
      </w:r>
    </w:p>
    <w:p w:rsidR="00E845F5" w:rsidRDefault="00E845F5" w:rsidP="00E845F5">
      <w:pPr>
        <w:widowControl w:val="0"/>
        <w:adjustRightInd w:val="0"/>
        <w:jc w:val="center"/>
        <w:rPr>
          <w:b/>
          <w:sz w:val="28"/>
          <w:szCs w:val="28"/>
        </w:rPr>
      </w:pPr>
      <w:r>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Pr>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Pr>
          <w:b/>
          <w:sz w:val="28"/>
          <w:szCs w:val="28"/>
        </w:rPr>
        <w:br/>
        <w:t>и муниципальных услуг</w:t>
      </w:r>
    </w:p>
    <w:p w:rsidR="00E845F5" w:rsidRDefault="00E845F5" w:rsidP="00E845F5">
      <w:pPr>
        <w:widowControl w:val="0"/>
        <w:adjustRightInd w:val="0"/>
        <w:spacing w:line="276" w:lineRule="auto"/>
        <w:jc w:val="center"/>
        <w:outlineLvl w:val="1"/>
        <w:rPr>
          <w:sz w:val="28"/>
          <w:szCs w:val="28"/>
        </w:rPr>
      </w:pPr>
    </w:p>
    <w:p w:rsidR="00E845F5" w:rsidRDefault="00E845F5" w:rsidP="00E845F5">
      <w:pPr>
        <w:ind w:firstLine="709"/>
        <w:jc w:val="both"/>
        <w:rPr>
          <w:rFonts w:eastAsia="Calibri"/>
          <w:sz w:val="28"/>
          <w:szCs w:val="28"/>
        </w:rPr>
      </w:pPr>
      <w:r>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45F5" w:rsidRDefault="00E845F5" w:rsidP="00E845F5">
      <w:pPr>
        <w:widowControl w:val="0"/>
        <w:ind w:firstLine="709"/>
        <w:jc w:val="both"/>
        <w:rPr>
          <w:sz w:val="28"/>
          <w:szCs w:val="28"/>
        </w:rPr>
      </w:pPr>
      <w:r>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Pr>
          <w:sz w:val="28"/>
          <w:szCs w:val="28"/>
        </w:rPr>
        <w:t>являются, в том числе следующие случаи:</w:t>
      </w:r>
    </w:p>
    <w:p w:rsidR="00E845F5" w:rsidRDefault="00E845F5" w:rsidP="00E845F5">
      <w:pPr>
        <w:ind w:firstLine="709"/>
        <w:jc w:val="both"/>
        <w:rPr>
          <w:rFonts w:eastAsia="Calibri"/>
          <w:sz w:val="28"/>
          <w:szCs w:val="28"/>
        </w:rPr>
      </w:pPr>
      <w:r>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rFonts w:eastAsia="Calibri"/>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45F5" w:rsidRDefault="00E845F5" w:rsidP="00E845F5">
      <w:pPr>
        <w:jc w:val="both"/>
        <w:rPr>
          <w:rFonts w:eastAsia="Calibri"/>
          <w:sz w:val="28"/>
          <w:szCs w:val="28"/>
        </w:rPr>
      </w:pPr>
      <w:r>
        <w:rPr>
          <w:rFonts w:eastAsia="Calibri"/>
          <w:sz w:val="28"/>
          <w:szCs w:val="28"/>
        </w:rPr>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 xml:space="preserve">субъектов Российской Федерации, муниципальными правовыми актами </w:t>
      </w:r>
      <w:r>
        <w:rPr>
          <w:rFonts w:eastAsia="Calibri"/>
          <w:sz w:val="28"/>
          <w:szCs w:val="28"/>
        </w:rPr>
        <w:t>для предоставления муниципальной услуги, у заявителя;</w:t>
      </w:r>
    </w:p>
    <w:p w:rsidR="00E845F5" w:rsidRDefault="00E845F5" w:rsidP="00E845F5">
      <w:pPr>
        <w:jc w:val="both"/>
        <w:rPr>
          <w:rFonts w:eastAsia="Calibri"/>
          <w:sz w:val="28"/>
          <w:szCs w:val="28"/>
        </w:rPr>
      </w:pPr>
      <w:r>
        <w:rPr>
          <w:rFonts w:eastAsia="Calibri"/>
          <w:sz w:val="28"/>
          <w:szCs w:val="28"/>
        </w:rPr>
        <w:tab/>
        <w:t xml:space="preserve">5) </w:t>
      </w:r>
      <w:r>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w:t>
      </w:r>
      <w:r>
        <w:rPr>
          <w:rFonts w:eastAsia="Calibri"/>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45F5" w:rsidRDefault="00E845F5" w:rsidP="00E845F5">
      <w:pPr>
        <w:ind w:firstLine="709"/>
        <w:jc w:val="both"/>
        <w:rPr>
          <w:rFonts w:eastAsia="Calibri"/>
          <w:sz w:val="28"/>
          <w:szCs w:val="28"/>
        </w:rPr>
      </w:pPr>
      <w:r>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E845F5" w:rsidRDefault="00E845F5" w:rsidP="00E845F5">
      <w:pPr>
        <w:ind w:firstLine="709"/>
        <w:jc w:val="both"/>
        <w:rPr>
          <w:rFonts w:eastAsia="Calibri"/>
          <w:sz w:val="28"/>
          <w:szCs w:val="28"/>
        </w:rPr>
      </w:pPr>
      <w:r>
        <w:rPr>
          <w:rFonts w:eastAsia="Calibri"/>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iCs/>
          <w:sz w:val="28"/>
          <w:szCs w:val="28"/>
        </w:rPr>
        <w:t xml:space="preserve"> от 27.07.2010 </w:t>
      </w:r>
      <w:r>
        <w:rPr>
          <w:rFonts w:eastAsia="Calibri"/>
          <w:iCs/>
          <w:sz w:val="28"/>
          <w:szCs w:val="28"/>
        </w:rPr>
        <w:br/>
        <w:t>№ 210-ФЗ</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rFonts w:eastAsia="Calibri"/>
          <w:sz w:val="28"/>
          <w:szCs w:val="28"/>
        </w:rPr>
        <w:br/>
        <w:t>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 xml:space="preserve">5.3. Жалоба подается в письменной форме на бумажном носителе, </w:t>
      </w:r>
      <w:r>
        <w:rPr>
          <w:rFonts w:eastAsia="Calibri"/>
          <w:sz w:val="28"/>
          <w:szCs w:val="28"/>
        </w:rPr>
        <w:br/>
        <w:t xml:space="preserve">в электронной форме в орган, предоставляющий муниципальную услугу, </w:t>
      </w:r>
      <w:r>
        <w:rPr>
          <w:rFonts w:eastAsia="Calibri"/>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845F5" w:rsidRDefault="00E845F5" w:rsidP="00E845F5">
      <w:pPr>
        <w:ind w:firstLine="709"/>
        <w:jc w:val="both"/>
        <w:rPr>
          <w:rFonts w:eastAsia="Calibri"/>
          <w:sz w:val="28"/>
          <w:szCs w:val="28"/>
        </w:rPr>
      </w:pPr>
      <w:r>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Pr>
          <w:rFonts w:eastAsia="Calibri"/>
          <w:sz w:val="28"/>
          <w:szCs w:val="28"/>
        </w:rPr>
        <w:lastRenderedPageBreak/>
        <w:t xml:space="preserve">быть принята при личном приеме заявителя. Жалоба на решения </w:t>
      </w:r>
      <w:r>
        <w:rPr>
          <w:rFonts w:eastAsia="Calibri"/>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Pr>
          <w:rFonts w:eastAsia="Calibri"/>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Pr>
          <w:rFonts w:eastAsia="Calibri"/>
          <w:sz w:val="28"/>
          <w:szCs w:val="28"/>
        </w:rPr>
        <w:br/>
        <w:t>а также может быть принята при личном приеме заявителя.</w:t>
      </w:r>
    </w:p>
    <w:p w:rsidR="00E845F5" w:rsidRDefault="00E845F5" w:rsidP="00E845F5">
      <w:pPr>
        <w:ind w:firstLine="709"/>
        <w:jc w:val="both"/>
        <w:rPr>
          <w:rFonts w:eastAsia="Calibri"/>
          <w:sz w:val="28"/>
          <w:szCs w:val="28"/>
        </w:rPr>
      </w:pPr>
      <w:r>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Pr>
            <w:rStyle w:val="af5"/>
            <w:rFonts w:eastAsia="Calibri"/>
            <w:sz w:val="28"/>
            <w:szCs w:val="28"/>
          </w:rPr>
          <w:t>ч. 5 ст. 11.2</w:t>
        </w:r>
      </w:hyperlink>
      <w:r>
        <w:rPr>
          <w:rFonts w:eastAsia="Calibri"/>
          <w:sz w:val="28"/>
          <w:szCs w:val="28"/>
        </w:rPr>
        <w:t xml:space="preserve"> Федерального закона от 27.07.2010 № 210-ФЗ.</w:t>
      </w:r>
    </w:p>
    <w:p w:rsidR="00E845F5" w:rsidRDefault="00E845F5" w:rsidP="00E845F5">
      <w:pPr>
        <w:rPr>
          <w:sz w:val="28"/>
          <w:szCs w:val="28"/>
        </w:rPr>
      </w:pPr>
      <w:r>
        <w:rPr>
          <w:sz w:val="28"/>
          <w:szCs w:val="28"/>
        </w:rPr>
        <w:tab/>
        <w:t>Жалоба должна содержать</w:t>
      </w:r>
      <w:r>
        <w:rPr>
          <w:rFonts w:eastAsia="Calibri"/>
          <w:sz w:val="28"/>
          <w:szCs w:val="28"/>
        </w:rPr>
        <w:t>:</w:t>
      </w:r>
    </w:p>
    <w:p w:rsidR="00E845F5" w:rsidRDefault="00E845F5" w:rsidP="000E4E5D">
      <w:pPr>
        <w:jc w:val="both"/>
        <w:rPr>
          <w:sz w:val="28"/>
          <w:szCs w:val="28"/>
        </w:rPr>
      </w:pPr>
      <w:r>
        <w:rPr>
          <w:rFonts w:eastAsia="Calibri"/>
          <w:sz w:val="28"/>
          <w:szCs w:val="28"/>
        </w:rPr>
        <w:tab/>
        <w:t xml:space="preserve">- </w:t>
      </w: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w:t>
      </w:r>
      <w:r>
        <w:rPr>
          <w:rFonts w:eastAsia="Calibri"/>
          <w:sz w:val="28"/>
          <w:szCs w:val="28"/>
        </w:rPr>
        <w:t>Федерального закона от 27.07.2010 № 210-ФЗ</w:t>
      </w:r>
      <w:r>
        <w:rPr>
          <w:sz w:val="28"/>
          <w:szCs w:val="28"/>
        </w:rPr>
        <w:t>, их руководителей и (или) работников, решения и действия (бездействие) которых обжалуются;</w:t>
      </w:r>
    </w:p>
    <w:p w:rsidR="00E845F5" w:rsidRDefault="00E845F5" w:rsidP="00E845F5">
      <w:pPr>
        <w:jc w:val="both"/>
        <w:rPr>
          <w:rFonts w:eastAsia="Calibri"/>
          <w:sz w:val="28"/>
          <w:szCs w:val="28"/>
        </w:rPr>
      </w:pPr>
      <w:r>
        <w:rPr>
          <w:sz w:val="28"/>
          <w:szCs w:val="28"/>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r>
        <w:rPr>
          <w:rFonts w:eastAsia="Calibri"/>
          <w:sz w:val="28"/>
          <w:szCs w:val="28"/>
        </w:rPr>
        <w:t>;</w:t>
      </w:r>
    </w:p>
    <w:p w:rsidR="00E845F5" w:rsidRDefault="00E845F5" w:rsidP="00E845F5">
      <w:pPr>
        <w:jc w:val="both"/>
        <w:rPr>
          <w:sz w:val="28"/>
          <w:szCs w:val="28"/>
        </w:rPr>
      </w:pPr>
      <w:r>
        <w:rPr>
          <w:sz w:val="28"/>
          <w:szCs w:val="28"/>
        </w:rPr>
        <w:tab/>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w:t>
      </w:r>
      <w:r>
        <w:rPr>
          <w:rFonts w:eastAsia="Calibri"/>
          <w:sz w:val="28"/>
          <w:szCs w:val="28"/>
        </w:rPr>
        <w:t>Федерального закона от 27.07.2010 № 210-ФЗ</w:t>
      </w:r>
      <w:r>
        <w:rPr>
          <w:sz w:val="28"/>
          <w:szCs w:val="28"/>
        </w:rPr>
        <w:t>, их работников;</w:t>
      </w:r>
    </w:p>
    <w:p w:rsidR="00E845F5" w:rsidRDefault="00E845F5" w:rsidP="00E845F5">
      <w:pPr>
        <w:jc w:val="both"/>
        <w:rPr>
          <w:rFonts w:eastAsia="Calibri"/>
          <w:sz w:val="28"/>
          <w:szCs w:val="28"/>
        </w:rPr>
      </w:pPr>
      <w:r>
        <w:rPr>
          <w:rFonts w:eastAsia="Calibri"/>
          <w:sz w:val="28"/>
          <w:szCs w:val="28"/>
        </w:rPr>
        <w:tab/>
        <w:t xml:space="preserve">- </w:t>
      </w:r>
      <w:r>
        <w:rPr>
          <w:sz w:val="28"/>
          <w:szCs w:val="28"/>
        </w:rPr>
        <w:t xml:space="preserve">доводы, на основании которых заявитель не согласен с решением </w:t>
      </w:r>
      <w:r>
        <w:rPr>
          <w:sz w:val="28"/>
          <w:szCs w:val="28"/>
        </w:rPr>
        <w:b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ч.1.1 ст. 16 </w:t>
      </w:r>
      <w:r>
        <w:rPr>
          <w:rFonts w:eastAsia="Calibri"/>
          <w:sz w:val="28"/>
          <w:szCs w:val="28"/>
        </w:rPr>
        <w:t>Федерального закона от 27.07.2010 № 210-ФЗ</w:t>
      </w:r>
      <w:r>
        <w:rPr>
          <w:sz w:val="28"/>
          <w:szCs w:val="28"/>
        </w:rPr>
        <w:t>,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rStyle w:val="af5"/>
            <w:rFonts w:eastAsia="Calibri"/>
            <w:sz w:val="28"/>
            <w:szCs w:val="28"/>
          </w:rPr>
          <w:t>ст. 11.1</w:t>
        </w:r>
      </w:hyperlink>
      <w:r>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45F5" w:rsidRDefault="00E845F5" w:rsidP="00E845F5">
      <w:pPr>
        <w:ind w:firstLine="709"/>
        <w:jc w:val="both"/>
        <w:rPr>
          <w:rFonts w:eastAsia="Calibri"/>
          <w:sz w:val="28"/>
          <w:szCs w:val="28"/>
        </w:rPr>
      </w:pPr>
      <w:r>
        <w:rPr>
          <w:rFonts w:eastAsia="Calibri"/>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Pr>
          <w:rFonts w:eastAsia="Calibri"/>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5F5" w:rsidRDefault="00E845F5" w:rsidP="00E845F5">
      <w:pPr>
        <w:ind w:firstLine="709"/>
        <w:jc w:val="both"/>
        <w:rPr>
          <w:rFonts w:eastAsia="Calibri"/>
          <w:sz w:val="28"/>
          <w:szCs w:val="28"/>
        </w:rPr>
      </w:pPr>
      <w:r>
        <w:rPr>
          <w:rFonts w:eastAsia="Calibri"/>
          <w:sz w:val="28"/>
          <w:szCs w:val="28"/>
        </w:rPr>
        <w:t xml:space="preserve">5.7. По результатам рассмотрения жалобы принимается одно </w:t>
      </w:r>
      <w:r>
        <w:rPr>
          <w:rFonts w:eastAsia="Calibri"/>
          <w:sz w:val="28"/>
          <w:szCs w:val="28"/>
        </w:rPr>
        <w:br/>
        <w:t>из следующих решений:</w:t>
      </w:r>
    </w:p>
    <w:p w:rsidR="00E845F5" w:rsidRDefault="00E845F5" w:rsidP="00E845F5">
      <w:pPr>
        <w:ind w:firstLine="709"/>
        <w:jc w:val="both"/>
        <w:rPr>
          <w:rFonts w:eastAsia="Calibri"/>
          <w:sz w:val="28"/>
          <w:szCs w:val="28"/>
        </w:rPr>
      </w:pPr>
      <w:r>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845F5" w:rsidRDefault="00E845F5" w:rsidP="00E845F5">
      <w:pPr>
        <w:ind w:firstLine="709"/>
        <w:jc w:val="both"/>
        <w:rPr>
          <w:rFonts w:eastAsia="Calibri"/>
          <w:sz w:val="28"/>
          <w:szCs w:val="28"/>
        </w:rPr>
      </w:pPr>
      <w:r>
        <w:rPr>
          <w:rFonts w:eastAsia="Calibri"/>
          <w:sz w:val="28"/>
          <w:szCs w:val="28"/>
        </w:rPr>
        <w:t>2) в удовлетворении жалобы отказывается.</w:t>
      </w:r>
    </w:p>
    <w:p w:rsidR="00E845F5" w:rsidRDefault="00E845F5" w:rsidP="00E845F5">
      <w:pPr>
        <w:ind w:firstLine="709"/>
        <w:jc w:val="both"/>
        <w:rPr>
          <w:rFonts w:eastAsia="Calibri"/>
          <w:sz w:val="28"/>
          <w:szCs w:val="28"/>
        </w:rPr>
      </w:pPr>
      <w:r>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5F5" w:rsidRDefault="00E845F5" w:rsidP="00E845F5">
      <w:pPr>
        <w:ind w:firstLine="709"/>
        <w:jc w:val="both"/>
        <w:rPr>
          <w:rFonts w:eastAsia="Calibri"/>
          <w:sz w:val="28"/>
          <w:szCs w:val="28"/>
        </w:rPr>
      </w:pPr>
      <w:r>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5F5" w:rsidRDefault="00E845F5" w:rsidP="00E845F5">
      <w:pPr>
        <w:ind w:firstLine="709"/>
        <w:jc w:val="both"/>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5F5" w:rsidRDefault="00E845F5" w:rsidP="00E845F5">
      <w:pPr>
        <w:ind w:firstLine="709"/>
        <w:jc w:val="both"/>
        <w:rPr>
          <w:rFonts w:eastAsia="Calibri"/>
          <w:sz w:val="28"/>
          <w:szCs w:val="28"/>
        </w:rPr>
      </w:pPr>
      <w:r>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5F5" w:rsidRDefault="00E845F5" w:rsidP="00E845F5">
      <w:pPr>
        <w:widowControl w:val="0"/>
        <w:adjustRightInd w:val="0"/>
        <w:ind w:firstLine="709"/>
        <w:jc w:val="center"/>
        <w:rPr>
          <w:b/>
          <w:sz w:val="28"/>
          <w:szCs w:val="28"/>
        </w:rPr>
      </w:pPr>
    </w:p>
    <w:p w:rsidR="00E845F5" w:rsidRDefault="00E845F5" w:rsidP="00E845F5">
      <w:pPr>
        <w:widowControl w:val="0"/>
        <w:adjustRightInd w:val="0"/>
        <w:jc w:val="center"/>
        <w:rPr>
          <w:b/>
          <w:sz w:val="28"/>
          <w:szCs w:val="28"/>
        </w:rPr>
      </w:pPr>
      <w:r>
        <w:rPr>
          <w:b/>
          <w:sz w:val="28"/>
          <w:szCs w:val="28"/>
        </w:rPr>
        <w:t>6. Особенности выполнения административных процедур</w:t>
      </w:r>
    </w:p>
    <w:p w:rsidR="00E845F5" w:rsidRDefault="00E845F5" w:rsidP="00E845F5">
      <w:pPr>
        <w:widowControl w:val="0"/>
        <w:jc w:val="center"/>
        <w:rPr>
          <w:b/>
          <w:sz w:val="28"/>
          <w:szCs w:val="28"/>
        </w:rPr>
      </w:pPr>
      <w:r>
        <w:rPr>
          <w:b/>
          <w:sz w:val="28"/>
          <w:szCs w:val="28"/>
        </w:rPr>
        <w:t>в многофункциональных центрах</w:t>
      </w:r>
    </w:p>
    <w:p w:rsidR="00E845F5" w:rsidRDefault="00E845F5" w:rsidP="00E845F5">
      <w:pPr>
        <w:widowControl w:val="0"/>
        <w:ind w:firstLine="709"/>
        <w:jc w:val="both"/>
        <w:rPr>
          <w:b/>
          <w:sz w:val="28"/>
          <w:szCs w:val="28"/>
        </w:rPr>
      </w:pPr>
    </w:p>
    <w:p w:rsidR="00E845F5" w:rsidRDefault="00E845F5" w:rsidP="00E845F5">
      <w:pPr>
        <w:widowControl w:val="0"/>
        <w:ind w:firstLine="70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sz w:val="28"/>
          <w:szCs w:val="28"/>
        </w:rPr>
        <w:br/>
        <w:t xml:space="preserve">в силу соглашения о взаимодействии между ГБУ ЛО "МФЦ" </w:t>
      </w:r>
      <w:r>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5F5" w:rsidRDefault="00E845F5" w:rsidP="00E845F5">
      <w:pPr>
        <w:widowControl w:val="0"/>
        <w:ind w:firstLine="709"/>
        <w:jc w:val="both"/>
        <w:rPr>
          <w:sz w:val="28"/>
          <w:szCs w:val="28"/>
        </w:rPr>
      </w:pPr>
      <w:r>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sz w:val="28"/>
          <w:szCs w:val="28"/>
        </w:rPr>
        <w:br/>
        <w:t>для получения муниципальной услуги, выполняет следующие действия:</w:t>
      </w:r>
    </w:p>
    <w:p w:rsidR="00E845F5" w:rsidRDefault="00E845F5" w:rsidP="00E845F5">
      <w:pPr>
        <w:widowControl w:val="0"/>
        <w:ind w:firstLine="709"/>
        <w:jc w:val="both"/>
        <w:rPr>
          <w:sz w:val="28"/>
          <w:szCs w:val="28"/>
        </w:rPr>
      </w:pPr>
      <w:r>
        <w:rPr>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845F5" w:rsidRDefault="00E845F5" w:rsidP="00E845F5">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45F5" w:rsidRDefault="00E845F5" w:rsidP="00E845F5">
      <w:pPr>
        <w:widowControl w:val="0"/>
        <w:ind w:firstLine="709"/>
        <w:jc w:val="both"/>
        <w:rPr>
          <w:sz w:val="28"/>
          <w:szCs w:val="28"/>
        </w:rPr>
      </w:pPr>
      <w:r>
        <w:rPr>
          <w:sz w:val="28"/>
          <w:szCs w:val="28"/>
        </w:rPr>
        <w:t>б) определяет предмет обращения;</w:t>
      </w:r>
    </w:p>
    <w:p w:rsidR="00E845F5" w:rsidRDefault="00E845F5" w:rsidP="00E845F5">
      <w:pPr>
        <w:widowControl w:val="0"/>
        <w:ind w:firstLine="709"/>
        <w:jc w:val="both"/>
        <w:rPr>
          <w:sz w:val="28"/>
          <w:szCs w:val="28"/>
        </w:rPr>
      </w:pPr>
      <w:r>
        <w:rPr>
          <w:sz w:val="28"/>
          <w:szCs w:val="28"/>
        </w:rPr>
        <w:t>в) проводит проверку правильности заполнения обращения;</w:t>
      </w:r>
    </w:p>
    <w:p w:rsidR="00E845F5" w:rsidRDefault="00E845F5" w:rsidP="00E845F5">
      <w:pPr>
        <w:widowControl w:val="0"/>
        <w:ind w:firstLine="709"/>
        <w:jc w:val="both"/>
        <w:rPr>
          <w:sz w:val="28"/>
          <w:szCs w:val="28"/>
        </w:rPr>
      </w:pPr>
      <w:r>
        <w:rPr>
          <w:sz w:val="28"/>
          <w:szCs w:val="28"/>
        </w:rPr>
        <w:t>г) проводит проверку укомплектованности пакета документов;</w:t>
      </w:r>
    </w:p>
    <w:p w:rsidR="00E845F5" w:rsidRDefault="00E845F5" w:rsidP="00E845F5">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5F5" w:rsidRDefault="00E845F5" w:rsidP="00E845F5">
      <w:pPr>
        <w:widowControl w:val="0"/>
        <w:ind w:firstLine="709"/>
        <w:jc w:val="both"/>
        <w:rPr>
          <w:sz w:val="28"/>
          <w:szCs w:val="28"/>
        </w:rPr>
      </w:pPr>
      <w:r>
        <w:rPr>
          <w:sz w:val="28"/>
          <w:szCs w:val="28"/>
        </w:rPr>
        <w:t xml:space="preserve">е) заверяет каждый документ дела своей электронной подписью </w:t>
      </w:r>
      <w:r>
        <w:rPr>
          <w:sz w:val="28"/>
          <w:szCs w:val="28"/>
        </w:rPr>
        <w:br/>
        <w:t>(далее - ЭП);</w:t>
      </w:r>
    </w:p>
    <w:p w:rsidR="00E845F5" w:rsidRDefault="00E845F5" w:rsidP="00E845F5">
      <w:pPr>
        <w:widowControl w:val="0"/>
        <w:ind w:firstLine="709"/>
        <w:jc w:val="both"/>
        <w:rPr>
          <w:sz w:val="28"/>
          <w:szCs w:val="28"/>
        </w:rPr>
      </w:pPr>
      <w:r>
        <w:rPr>
          <w:sz w:val="28"/>
          <w:szCs w:val="28"/>
        </w:rPr>
        <w:t>ж) направляет копии документов и реестр документов в Администрацию:</w:t>
      </w:r>
    </w:p>
    <w:p w:rsidR="00E845F5" w:rsidRDefault="00E845F5" w:rsidP="00E845F5">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E845F5" w:rsidRDefault="00E845F5" w:rsidP="00E845F5">
      <w:pPr>
        <w:widowControl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5F5" w:rsidRDefault="00E845F5" w:rsidP="00E845F5">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E845F5" w:rsidRDefault="00E845F5" w:rsidP="00E845F5">
      <w:pPr>
        <w:widowControl w:val="0"/>
        <w:ind w:firstLine="709"/>
        <w:jc w:val="both"/>
        <w:rPr>
          <w:sz w:val="28"/>
          <w:szCs w:val="28"/>
        </w:rPr>
      </w:pPr>
      <w:r>
        <w:rPr>
          <w:sz w:val="28"/>
          <w:szCs w:val="28"/>
        </w:rPr>
        <w:t xml:space="preserve">6.3. При установлении факта представления заявителем неполного комплекта документов, указанных в </w:t>
      </w:r>
      <w:hyperlink r:id="rId28" w:anchor="P167" w:history="1">
        <w:r>
          <w:rPr>
            <w:rStyle w:val="af5"/>
            <w:sz w:val="28"/>
            <w:szCs w:val="28"/>
          </w:rPr>
          <w:t>пункте 2.6</w:t>
        </w:r>
      </w:hyperlink>
      <w:r>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845F5" w:rsidRDefault="00E845F5" w:rsidP="00E845F5">
      <w:pPr>
        <w:widowControl w:val="0"/>
        <w:ind w:firstLine="709"/>
        <w:jc w:val="both"/>
        <w:rPr>
          <w:sz w:val="28"/>
          <w:szCs w:val="28"/>
        </w:rPr>
      </w:pPr>
      <w:r>
        <w:rPr>
          <w:sz w:val="28"/>
          <w:szCs w:val="28"/>
        </w:rPr>
        <w:t>сообщает заявителю, какие необходимые документы им не представлены;</w:t>
      </w:r>
    </w:p>
    <w:p w:rsidR="00E845F5" w:rsidRDefault="00E845F5" w:rsidP="00E845F5">
      <w:pPr>
        <w:widowControl w:val="0"/>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845F5" w:rsidRDefault="00E845F5" w:rsidP="00E845F5">
      <w:pPr>
        <w:widowControl w:val="0"/>
        <w:adjustRightInd w:val="0"/>
        <w:ind w:firstLine="540"/>
        <w:jc w:val="both"/>
        <w:rPr>
          <w:sz w:val="28"/>
          <w:szCs w:val="28"/>
        </w:rPr>
      </w:pPr>
      <w:r>
        <w:rPr>
          <w:sz w:val="28"/>
          <w:szCs w:val="28"/>
        </w:rPr>
        <w:t xml:space="preserve">выдает </w:t>
      </w:r>
      <w:hyperlink r:id="rId29" w:history="1">
        <w:r>
          <w:rPr>
            <w:rStyle w:val="af5"/>
            <w:sz w:val="28"/>
            <w:szCs w:val="28"/>
          </w:rPr>
          <w:t>решение</w:t>
        </w:r>
      </w:hyperlink>
      <w:r>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E845F5" w:rsidRDefault="00E845F5" w:rsidP="00E845F5">
      <w:pPr>
        <w:widowControl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45F5" w:rsidRDefault="00E845F5" w:rsidP="00E845F5">
      <w:pPr>
        <w:widowControl w:val="0"/>
        <w:ind w:firstLine="709"/>
        <w:jc w:val="both"/>
        <w:rPr>
          <w:sz w:val="28"/>
          <w:szCs w:val="28"/>
        </w:rPr>
      </w:pPr>
      <w:r>
        <w:rPr>
          <w:sz w:val="28"/>
          <w:szCs w:val="28"/>
        </w:rPr>
        <w:t xml:space="preserve">- в электронном виде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E845F5" w:rsidRDefault="00E845F5" w:rsidP="00E845F5">
      <w:pPr>
        <w:widowControl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845F5" w:rsidRDefault="00E845F5" w:rsidP="00E845F5">
      <w:pPr>
        <w:widowControl w:val="0"/>
        <w:ind w:firstLine="709"/>
        <w:jc w:val="both"/>
        <w:rPr>
          <w:sz w:val="28"/>
          <w:szCs w:val="28"/>
        </w:rPr>
      </w:pPr>
      <w:r>
        <w:rPr>
          <w:sz w:val="28"/>
          <w:szCs w:val="28"/>
        </w:rPr>
        <w:lastRenderedPageBreak/>
        <w:t xml:space="preserve">Специалист МФЦ, ответственный за выдачу документов, полученных </w:t>
      </w:r>
      <w:r>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sz w:val="28"/>
          <w:szCs w:val="28"/>
        </w:rPr>
        <w:br/>
        <w:t>и времени телефонного звонка или посредством смс-информирования), а также о возможности получения документов в МФЦ.</w:t>
      </w:r>
    </w:p>
    <w:p w:rsidR="00E845F5" w:rsidRDefault="00E845F5" w:rsidP="00E845F5">
      <w:pPr>
        <w:widowControl w:val="0"/>
        <w:ind w:firstLine="709"/>
        <w:jc w:val="both"/>
        <w:rPr>
          <w:sz w:val="28"/>
          <w:szCs w:val="28"/>
        </w:rPr>
      </w:pPr>
      <w:bookmarkStart w:id="9" w:name="P588"/>
      <w:bookmarkEnd w:id="9"/>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845F5" w:rsidRDefault="00E845F5" w:rsidP="00E845F5">
      <w:pPr>
        <w:widowControl w:val="0"/>
        <w:ind w:firstLine="709"/>
        <w:jc w:val="both"/>
        <w:rPr>
          <w:sz w:val="28"/>
          <w:szCs w:val="28"/>
        </w:rPr>
      </w:pPr>
    </w:p>
    <w:p w:rsidR="00E845F5" w:rsidRDefault="00E845F5" w:rsidP="00E845F5">
      <w:pPr>
        <w:rPr>
          <w:sz w:val="28"/>
          <w:szCs w:val="28"/>
        </w:rPr>
      </w:pPr>
    </w:p>
    <w:p w:rsidR="00E845F5" w:rsidRDefault="00E845F5" w:rsidP="00E845F5"/>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E845F5" w:rsidRDefault="00E845F5" w:rsidP="00E845F5">
      <w:pPr>
        <w:widowControl w:val="0"/>
        <w:autoSpaceDE w:val="0"/>
        <w:autoSpaceDN w:val="0"/>
        <w:adjustRightInd w:val="0"/>
        <w:jc w:val="right"/>
        <w:outlineLvl w:val="1"/>
        <w:rPr>
          <w:sz w:val="28"/>
          <w:szCs w:val="28"/>
        </w:rPr>
      </w:pPr>
      <w:r>
        <w:rPr>
          <w:sz w:val="28"/>
          <w:szCs w:val="28"/>
        </w:rPr>
        <w:t xml:space="preserve">Приложение </w:t>
      </w:r>
      <w:r w:rsidR="000E6524">
        <w:rPr>
          <w:sz w:val="28"/>
          <w:szCs w:val="28"/>
        </w:rPr>
        <w:t xml:space="preserve"> № 1</w:t>
      </w:r>
    </w:p>
    <w:p w:rsidR="00E845F5" w:rsidRDefault="00E845F5" w:rsidP="00E845F5">
      <w:pPr>
        <w:widowControl w:val="0"/>
        <w:autoSpaceDE w:val="0"/>
        <w:autoSpaceDN w:val="0"/>
        <w:adjustRightInd w:val="0"/>
        <w:jc w:val="right"/>
        <w:rPr>
          <w:sz w:val="28"/>
          <w:szCs w:val="28"/>
        </w:rPr>
      </w:pPr>
      <w:r>
        <w:rPr>
          <w:sz w:val="28"/>
          <w:szCs w:val="28"/>
        </w:rPr>
        <w:t>к Административному регламенту</w:t>
      </w:r>
    </w:p>
    <w:p w:rsidR="00E845F5" w:rsidRDefault="00E845F5" w:rsidP="00E845F5">
      <w:pPr>
        <w:pStyle w:val="1"/>
        <w:keepNext w:val="0"/>
        <w:autoSpaceDE w:val="0"/>
        <w:autoSpaceDN w:val="0"/>
        <w:adjustRightInd w:val="0"/>
        <w:spacing w:line="240" w:lineRule="auto"/>
        <w:jc w:val="right"/>
        <w:rPr>
          <w:rFonts w:ascii="Courier New" w:hAnsi="Courier New" w:cs="Courier New"/>
          <w:b w:val="0"/>
          <w:bCs/>
          <w:sz w:val="20"/>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Courier New" w:hAnsi="Courier New" w:cs="Courier New"/>
          <w:b w:val="0"/>
          <w:bCs/>
          <w:sz w:val="20"/>
        </w:rPr>
        <w:t xml:space="preserve"> </w:t>
      </w:r>
    </w:p>
    <w:p w:rsidR="000E6524" w:rsidRPr="00CD63AD" w:rsidRDefault="00E845F5" w:rsidP="000E6524">
      <w:pPr>
        <w:pStyle w:val="ConsPlusNonformat"/>
        <w:jc w:val="both"/>
        <w:rPr>
          <w:rFonts w:ascii="Times New Roman" w:hAnsi="Times New Roman" w:cs="Times New Roman"/>
          <w:sz w:val="28"/>
          <w:szCs w:val="28"/>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E6524" w:rsidRPr="00CD63AD">
        <w:t xml:space="preserve">                                   </w:t>
      </w:r>
      <w:r w:rsidR="000E6524">
        <w:tab/>
      </w:r>
      <w:r w:rsidR="000E6524">
        <w:lastRenderedPageBreak/>
        <w:tab/>
      </w:r>
      <w:r w:rsidR="000E6524">
        <w:tab/>
      </w:r>
      <w:r w:rsidR="000E6524">
        <w:tab/>
      </w:r>
      <w:r w:rsidR="000E6524">
        <w:tab/>
      </w:r>
      <w:r w:rsidR="000E6524">
        <w:tab/>
      </w:r>
      <w:r w:rsidR="000E6524">
        <w:tab/>
      </w:r>
      <w:r w:rsidR="000E6524" w:rsidRPr="00CD63AD">
        <w:rPr>
          <w:rFonts w:ascii="Times New Roman" w:hAnsi="Times New Roman" w:cs="Times New Roman"/>
          <w:sz w:val="28"/>
          <w:szCs w:val="28"/>
        </w:rPr>
        <w:t>В администрацию 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от 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(фамилия, имя, отчество гражданина)</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 ___________________ года рождения</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 xml:space="preserve"> 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(документ, удостоверяющий личность)</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серия ___________ N ____________ выдан</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 __________________________ года,</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адрес постоянного места жительства</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адрес преимущественного пребывания</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Телефон ______________________________</w:t>
      </w:r>
    </w:p>
    <w:p w:rsidR="000E6524" w:rsidRPr="00CD63AD" w:rsidRDefault="000E6524" w:rsidP="000E6524">
      <w:pPr>
        <w:pStyle w:val="ConsPlusNonformat"/>
        <w:jc w:val="both"/>
        <w:rPr>
          <w:rFonts w:ascii="Times New Roman" w:hAnsi="Times New Roman" w:cs="Times New Roman"/>
          <w:sz w:val="28"/>
          <w:szCs w:val="28"/>
        </w:rPr>
      </w:pPr>
    </w:p>
    <w:p w:rsidR="000E6524" w:rsidRPr="00CD63AD" w:rsidRDefault="000E6524" w:rsidP="000E6524">
      <w:pPr>
        <w:pStyle w:val="ConsPlusNormal"/>
        <w:jc w:val="center"/>
        <w:rPr>
          <w:rFonts w:ascii="Times New Roman" w:hAnsi="Times New Roman" w:cs="Times New Roman"/>
          <w:sz w:val="28"/>
          <w:szCs w:val="28"/>
        </w:rPr>
      </w:pPr>
      <w:bookmarkStart w:id="10" w:name="P357"/>
      <w:bookmarkStart w:id="11" w:name="P582"/>
      <w:bookmarkEnd w:id="10"/>
      <w:bookmarkEnd w:id="11"/>
      <w:r w:rsidRPr="00CD63AD">
        <w:rPr>
          <w:rFonts w:ascii="Times New Roman" w:hAnsi="Times New Roman" w:cs="Times New Roman"/>
          <w:sz w:val="28"/>
          <w:szCs w:val="28"/>
        </w:rPr>
        <w:t>Заявление</w:t>
      </w:r>
    </w:p>
    <w:p w:rsidR="000E6524" w:rsidRPr="00CD63AD" w:rsidRDefault="000E6524" w:rsidP="000E6524">
      <w:pPr>
        <w:widowControl w:val="0"/>
        <w:jc w:val="center"/>
        <w:rPr>
          <w:sz w:val="28"/>
          <w:szCs w:val="28"/>
        </w:rPr>
      </w:pPr>
      <w:r w:rsidRPr="00CD63A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w:t>
      </w:r>
    </w:p>
    <w:p w:rsidR="000E6524" w:rsidRPr="00CD63AD" w:rsidRDefault="000E6524" w:rsidP="000E6524">
      <w:pPr>
        <w:widowControl w:val="0"/>
        <w:jc w:val="center"/>
        <w:rPr>
          <w:sz w:val="28"/>
          <w:szCs w:val="28"/>
        </w:rPr>
      </w:pPr>
      <w:r w:rsidRPr="00CD63AD">
        <w:rPr>
          <w:sz w:val="28"/>
          <w:szCs w:val="28"/>
        </w:rPr>
        <w:t>находящихся в муниципальной собственности и предназначенных</w:t>
      </w:r>
    </w:p>
    <w:p w:rsidR="000E6524" w:rsidRPr="00CD63AD" w:rsidRDefault="000E6524" w:rsidP="000E6524">
      <w:pPr>
        <w:widowControl w:val="0"/>
        <w:jc w:val="center"/>
        <w:rPr>
          <w:sz w:val="28"/>
          <w:szCs w:val="28"/>
        </w:rPr>
      </w:pPr>
      <w:r w:rsidRPr="00CD63AD">
        <w:rPr>
          <w:sz w:val="28"/>
          <w:szCs w:val="28"/>
        </w:rPr>
        <w:t>для сдачи в аренду</w:t>
      </w:r>
    </w:p>
    <w:p w:rsidR="000E6524" w:rsidRPr="00CD63AD" w:rsidRDefault="000E6524" w:rsidP="000E6524">
      <w:pPr>
        <w:widowControl w:val="0"/>
        <w:jc w:val="both"/>
        <w:rPr>
          <w:sz w:val="28"/>
          <w:szCs w:val="28"/>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0E6524" w:rsidRPr="00CD63AD" w:rsidTr="00367444">
        <w:tc>
          <w:tcPr>
            <w:tcW w:w="9599" w:type="dxa"/>
            <w:gridSpan w:val="6"/>
          </w:tcPr>
          <w:p w:rsidR="000E6524" w:rsidRPr="00CD63AD" w:rsidRDefault="000E6524" w:rsidP="00367444">
            <w:pPr>
              <w:widowControl w:val="0"/>
              <w:rPr>
                <w:sz w:val="28"/>
                <w:szCs w:val="28"/>
              </w:rPr>
            </w:pPr>
            <w:r w:rsidRPr="00CD63AD">
              <w:rPr>
                <w:sz w:val="28"/>
                <w:szCs w:val="28"/>
              </w:rPr>
              <w:t>Сведения о физическом лице, запрашивающем информацию</w:t>
            </w: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Фамилия</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Имя</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Отчество</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vMerge w:val="restart"/>
          </w:tcPr>
          <w:p w:rsidR="000E6524" w:rsidRPr="00CD63AD" w:rsidRDefault="000E6524" w:rsidP="00367444">
            <w:pPr>
              <w:widowControl w:val="0"/>
              <w:rPr>
                <w:sz w:val="28"/>
                <w:szCs w:val="28"/>
              </w:rPr>
            </w:pPr>
            <w:r w:rsidRPr="00CD63AD">
              <w:rPr>
                <w:sz w:val="28"/>
                <w:szCs w:val="28"/>
              </w:rPr>
              <w:t>Документ,</w:t>
            </w:r>
          </w:p>
          <w:p w:rsidR="000E6524" w:rsidRPr="00CD63AD" w:rsidRDefault="000E6524" w:rsidP="00367444">
            <w:pPr>
              <w:widowControl w:val="0"/>
              <w:rPr>
                <w:sz w:val="28"/>
                <w:szCs w:val="28"/>
              </w:rPr>
            </w:pPr>
            <w:r w:rsidRPr="00CD63AD">
              <w:rPr>
                <w:sz w:val="28"/>
                <w:szCs w:val="28"/>
              </w:rPr>
              <w:t>удостоверяющий</w:t>
            </w:r>
          </w:p>
          <w:p w:rsidR="000E6524" w:rsidRPr="00CD63AD" w:rsidRDefault="000E6524" w:rsidP="00367444">
            <w:pPr>
              <w:widowControl w:val="0"/>
              <w:rPr>
                <w:sz w:val="28"/>
                <w:szCs w:val="28"/>
              </w:rPr>
            </w:pPr>
            <w:r w:rsidRPr="00CD63AD">
              <w:rPr>
                <w:sz w:val="28"/>
                <w:szCs w:val="28"/>
              </w:rPr>
              <w:t>личность</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vMerge/>
          </w:tcPr>
          <w:p w:rsidR="000E6524" w:rsidRPr="00CD63AD" w:rsidRDefault="000E6524" w:rsidP="00367444">
            <w:pPr>
              <w:rPr>
                <w:rFonts w:eastAsia="Calibri"/>
                <w:sz w:val="28"/>
                <w:szCs w:val="28"/>
                <w:lang w:eastAsia="en-US"/>
              </w:rPr>
            </w:pPr>
          </w:p>
        </w:tc>
        <w:tc>
          <w:tcPr>
            <w:tcW w:w="3057" w:type="dxa"/>
            <w:gridSpan w:val="2"/>
          </w:tcPr>
          <w:p w:rsidR="000E6524" w:rsidRPr="00CD63AD" w:rsidRDefault="000E6524" w:rsidP="00367444">
            <w:pPr>
              <w:widowControl w:val="0"/>
              <w:rPr>
                <w:sz w:val="28"/>
                <w:szCs w:val="28"/>
              </w:rPr>
            </w:pPr>
            <w:r w:rsidRPr="00CD63AD">
              <w:rPr>
                <w:sz w:val="28"/>
                <w:szCs w:val="28"/>
              </w:rPr>
              <w:t>серия</w:t>
            </w:r>
          </w:p>
        </w:tc>
        <w:tc>
          <w:tcPr>
            <w:tcW w:w="2438" w:type="dxa"/>
          </w:tcPr>
          <w:p w:rsidR="000E6524" w:rsidRPr="00CD63AD" w:rsidRDefault="000E6524" w:rsidP="00367444">
            <w:pPr>
              <w:widowControl w:val="0"/>
              <w:rPr>
                <w:sz w:val="28"/>
                <w:szCs w:val="28"/>
              </w:rPr>
            </w:pPr>
            <w:r w:rsidRPr="00CD63AD">
              <w:rPr>
                <w:sz w:val="28"/>
                <w:szCs w:val="28"/>
              </w:rPr>
              <w:t>номер</w:t>
            </w:r>
          </w:p>
        </w:tc>
      </w:tr>
      <w:tr w:rsidR="000E6524" w:rsidRPr="00CD63AD" w:rsidTr="00367444">
        <w:tc>
          <w:tcPr>
            <w:tcW w:w="4104" w:type="dxa"/>
            <w:gridSpan w:val="3"/>
            <w:vMerge/>
          </w:tcPr>
          <w:p w:rsidR="000E6524" w:rsidRPr="00CD63AD" w:rsidRDefault="000E6524" w:rsidP="00367444">
            <w:pPr>
              <w:rPr>
                <w:rFonts w:eastAsia="Calibri"/>
                <w:sz w:val="28"/>
                <w:szCs w:val="28"/>
                <w:lang w:eastAsia="en-US"/>
              </w:rPr>
            </w:pPr>
          </w:p>
        </w:tc>
        <w:tc>
          <w:tcPr>
            <w:tcW w:w="5495" w:type="dxa"/>
            <w:gridSpan w:val="3"/>
          </w:tcPr>
          <w:p w:rsidR="000E6524" w:rsidRPr="00CD63AD" w:rsidRDefault="000E6524" w:rsidP="00367444">
            <w:pPr>
              <w:widowControl w:val="0"/>
              <w:rPr>
                <w:sz w:val="28"/>
                <w:szCs w:val="28"/>
              </w:rPr>
            </w:pPr>
            <w:r w:rsidRPr="00CD63AD">
              <w:rPr>
                <w:sz w:val="28"/>
                <w:szCs w:val="28"/>
              </w:rPr>
              <w:t>выдан</w:t>
            </w:r>
          </w:p>
        </w:tc>
      </w:tr>
      <w:tr w:rsidR="000E6524" w:rsidRPr="00CD63AD" w:rsidTr="00367444">
        <w:tc>
          <w:tcPr>
            <w:tcW w:w="4104" w:type="dxa"/>
            <w:gridSpan w:val="3"/>
            <w:vMerge/>
          </w:tcPr>
          <w:p w:rsidR="000E6524" w:rsidRPr="00CD63AD" w:rsidRDefault="000E6524" w:rsidP="00367444">
            <w:pPr>
              <w:rPr>
                <w:rFonts w:eastAsia="Calibri"/>
                <w:sz w:val="28"/>
                <w:szCs w:val="28"/>
                <w:lang w:eastAsia="en-US"/>
              </w:rPr>
            </w:pPr>
          </w:p>
        </w:tc>
        <w:tc>
          <w:tcPr>
            <w:tcW w:w="5495" w:type="dxa"/>
            <w:gridSpan w:val="3"/>
          </w:tcPr>
          <w:p w:rsidR="000E6524" w:rsidRPr="00CD63AD" w:rsidRDefault="000E6524" w:rsidP="00367444">
            <w:pPr>
              <w:widowControl w:val="0"/>
              <w:rPr>
                <w:sz w:val="28"/>
                <w:szCs w:val="28"/>
              </w:rPr>
            </w:pPr>
            <w:r w:rsidRPr="00CD63AD">
              <w:rPr>
                <w:sz w:val="28"/>
                <w:szCs w:val="28"/>
              </w:rPr>
              <w:t>дата выдачи</w:t>
            </w:r>
          </w:p>
        </w:tc>
      </w:tr>
      <w:tr w:rsidR="000E6524" w:rsidRPr="00CD63AD" w:rsidTr="00367444">
        <w:tc>
          <w:tcPr>
            <w:tcW w:w="9599" w:type="dxa"/>
            <w:gridSpan w:val="6"/>
          </w:tcPr>
          <w:p w:rsidR="000E6524" w:rsidRPr="00CD63AD" w:rsidRDefault="000E6524" w:rsidP="00367444">
            <w:pPr>
              <w:widowControl w:val="0"/>
              <w:rPr>
                <w:sz w:val="28"/>
                <w:szCs w:val="28"/>
              </w:rPr>
            </w:pPr>
            <w:r w:rsidRPr="00CD63AD">
              <w:rPr>
                <w:sz w:val="28"/>
                <w:szCs w:val="28"/>
              </w:rPr>
              <w:t>Сведения о регистрации физического лица по месту жительства</w:t>
            </w: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Область</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Район</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lastRenderedPageBreak/>
              <w:t>Улица</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1980" w:type="dxa"/>
          </w:tcPr>
          <w:p w:rsidR="000E6524" w:rsidRPr="00CD63AD" w:rsidRDefault="000E6524" w:rsidP="00367444">
            <w:pPr>
              <w:widowControl w:val="0"/>
              <w:rPr>
                <w:sz w:val="28"/>
                <w:szCs w:val="28"/>
              </w:rPr>
            </w:pPr>
            <w:r w:rsidRPr="00CD63AD">
              <w:rPr>
                <w:sz w:val="28"/>
                <w:szCs w:val="28"/>
              </w:rPr>
              <w:t>Дом</w:t>
            </w:r>
          </w:p>
        </w:tc>
        <w:tc>
          <w:tcPr>
            <w:tcW w:w="1959" w:type="dxa"/>
          </w:tcPr>
          <w:p w:rsidR="000E6524" w:rsidRPr="00CD63AD" w:rsidRDefault="000E6524" w:rsidP="00367444">
            <w:pPr>
              <w:widowControl w:val="0"/>
              <w:rPr>
                <w:sz w:val="28"/>
                <w:szCs w:val="28"/>
              </w:rPr>
            </w:pPr>
          </w:p>
        </w:tc>
        <w:tc>
          <w:tcPr>
            <w:tcW w:w="2145" w:type="dxa"/>
            <w:gridSpan w:val="2"/>
          </w:tcPr>
          <w:p w:rsidR="000E6524" w:rsidRPr="00CD63AD" w:rsidRDefault="000E6524" w:rsidP="00367444">
            <w:pPr>
              <w:widowControl w:val="0"/>
              <w:rPr>
                <w:sz w:val="28"/>
                <w:szCs w:val="28"/>
              </w:rPr>
            </w:pPr>
            <w:r w:rsidRPr="00CD63AD">
              <w:rPr>
                <w:sz w:val="28"/>
                <w:szCs w:val="28"/>
              </w:rPr>
              <w:t>корпус</w:t>
            </w:r>
          </w:p>
        </w:tc>
        <w:tc>
          <w:tcPr>
            <w:tcW w:w="3515" w:type="dxa"/>
            <w:gridSpan w:val="2"/>
          </w:tcPr>
          <w:p w:rsidR="000E6524" w:rsidRPr="00CD63AD" w:rsidRDefault="000E6524" w:rsidP="00367444">
            <w:pPr>
              <w:widowControl w:val="0"/>
              <w:rPr>
                <w:sz w:val="28"/>
                <w:szCs w:val="28"/>
              </w:rPr>
            </w:pPr>
          </w:p>
        </w:tc>
      </w:tr>
      <w:tr w:rsidR="000E6524" w:rsidRPr="00CD63AD" w:rsidTr="00367444">
        <w:tc>
          <w:tcPr>
            <w:tcW w:w="9599" w:type="dxa"/>
            <w:gridSpan w:val="6"/>
          </w:tcPr>
          <w:p w:rsidR="000E6524" w:rsidRPr="00CD63AD" w:rsidRDefault="000E6524" w:rsidP="00367444">
            <w:pPr>
              <w:widowControl w:val="0"/>
              <w:rPr>
                <w:sz w:val="28"/>
                <w:szCs w:val="28"/>
              </w:rPr>
            </w:pPr>
            <w:r w:rsidRPr="00CD63AD">
              <w:rPr>
                <w:sz w:val="28"/>
                <w:szCs w:val="28"/>
              </w:rPr>
              <w:t>Почтовый адрес для направления информации</w:t>
            </w: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Почтовый индекс</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Область</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Район</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Улица</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1980" w:type="dxa"/>
          </w:tcPr>
          <w:p w:rsidR="000E6524" w:rsidRPr="00CD63AD" w:rsidRDefault="000E6524" w:rsidP="00367444">
            <w:pPr>
              <w:widowControl w:val="0"/>
              <w:rPr>
                <w:sz w:val="28"/>
                <w:szCs w:val="28"/>
              </w:rPr>
            </w:pPr>
            <w:r w:rsidRPr="00CD63AD">
              <w:rPr>
                <w:sz w:val="28"/>
                <w:szCs w:val="28"/>
              </w:rPr>
              <w:t>Дом</w:t>
            </w:r>
          </w:p>
        </w:tc>
        <w:tc>
          <w:tcPr>
            <w:tcW w:w="1959" w:type="dxa"/>
          </w:tcPr>
          <w:p w:rsidR="000E6524" w:rsidRPr="00CD63AD" w:rsidRDefault="000E6524" w:rsidP="00367444">
            <w:pPr>
              <w:widowControl w:val="0"/>
              <w:rPr>
                <w:sz w:val="28"/>
                <w:szCs w:val="28"/>
              </w:rPr>
            </w:pPr>
          </w:p>
        </w:tc>
        <w:tc>
          <w:tcPr>
            <w:tcW w:w="2145" w:type="dxa"/>
            <w:gridSpan w:val="2"/>
          </w:tcPr>
          <w:p w:rsidR="000E6524" w:rsidRPr="00CD63AD" w:rsidRDefault="000E6524" w:rsidP="00367444">
            <w:pPr>
              <w:widowControl w:val="0"/>
              <w:rPr>
                <w:sz w:val="28"/>
                <w:szCs w:val="28"/>
              </w:rPr>
            </w:pPr>
            <w:r w:rsidRPr="00CD63AD">
              <w:rPr>
                <w:sz w:val="28"/>
                <w:szCs w:val="28"/>
              </w:rPr>
              <w:t>корпус</w:t>
            </w:r>
          </w:p>
        </w:tc>
        <w:tc>
          <w:tcPr>
            <w:tcW w:w="3515" w:type="dxa"/>
            <w:gridSpan w:val="2"/>
          </w:tcPr>
          <w:p w:rsidR="000E6524" w:rsidRPr="00CD63AD" w:rsidRDefault="000E6524" w:rsidP="00367444">
            <w:pPr>
              <w:widowControl w:val="0"/>
              <w:rPr>
                <w:sz w:val="28"/>
                <w:szCs w:val="28"/>
              </w:rPr>
            </w:pPr>
          </w:p>
        </w:tc>
      </w:tr>
      <w:tr w:rsidR="000E6524" w:rsidRPr="00CD63AD" w:rsidTr="00367444">
        <w:tc>
          <w:tcPr>
            <w:tcW w:w="9599" w:type="dxa"/>
            <w:gridSpan w:val="6"/>
          </w:tcPr>
          <w:p w:rsidR="000E6524" w:rsidRPr="00CD63AD" w:rsidRDefault="000E6524" w:rsidP="00367444">
            <w:pPr>
              <w:widowControl w:val="0"/>
              <w:rPr>
                <w:sz w:val="28"/>
                <w:szCs w:val="28"/>
              </w:rPr>
            </w:pPr>
            <w:r w:rsidRPr="00CD63AD">
              <w:rPr>
                <w:sz w:val="28"/>
                <w:szCs w:val="28"/>
              </w:rPr>
              <w:t>Контактный телефон:</w:t>
            </w:r>
          </w:p>
        </w:tc>
      </w:tr>
      <w:tr w:rsidR="000E6524" w:rsidRPr="00CD63AD" w:rsidTr="00367444">
        <w:tc>
          <w:tcPr>
            <w:tcW w:w="9599" w:type="dxa"/>
            <w:gridSpan w:val="6"/>
          </w:tcPr>
          <w:p w:rsidR="000E6524" w:rsidRPr="00CD63AD" w:rsidRDefault="000E6524" w:rsidP="00367444">
            <w:pPr>
              <w:widowControl w:val="0"/>
              <w:rPr>
                <w:sz w:val="28"/>
                <w:szCs w:val="28"/>
              </w:rPr>
            </w:pPr>
            <w:r w:rsidRPr="00CD63AD">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Вид</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Наименование</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Кадастровый (условный) номер</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Местонахождение (адрес)</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Область</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Район</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Улица</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Дом</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Корпус</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Литера</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Помещение</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rPr>
                <w:sz w:val="28"/>
                <w:szCs w:val="28"/>
              </w:rPr>
            </w:pPr>
            <w:r w:rsidRPr="00CD63AD">
              <w:rPr>
                <w:sz w:val="28"/>
                <w:szCs w:val="28"/>
              </w:rPr>
              <w:t>Иное описание местоположения</w:t>
            </w:r>
          </w:p>
        </w:tc>
        <w:tc>
          <w:tcPr>
            <w:tcW w:w="5495" w:type="dxa"/>
            <w:gridSpan w:val="3"/>
          </w:tcPr>
          <w:p w:rsidR="000E6524" w:rsidRPr="00CD63AD" w:rsidRDefault="000E6524" w:rsidP="00367444">
            <w:pPr>
              <w:widowControl w:val="0"/>
              <w:rPr>
                <w:sz w:val="28"/>
                <w:szCs w:val="28"/>
              </w:rPr>
            </w:pPr>
          </w:p>
        </w:tc>
      </w:tr>
      <w:tr w:rsidR="000E6524" w:rsidRPr="00CD63AD" w:rsidTr="00367444">
        <w:tc>
          <w:tcPr>
            <w:tcW w:w="4104" w:type="dxa"/>
            <w:gridSpan w:val="3"/>
          </w:tcPr>
          <w:p w:rsidR="000E6524" w:rsidRPr="00CD63AD" w:rsidRDefault="000E6524" w:rsidP="00367444">
            <w:pPr>
              <w:widowControl w:val="0"/>
              <w:jc w:val="both"/>
              <w:rPr>
                <w:sz w:val="28"/>
                <w:szCs w:val="28"/>
              </w:rPr>
            </w:pPr>
            <w:r w:rsidRPr="00CD63AD">
              <w:rPr>
                <w:sz w:val="28"/>
                <w:szCs w:val="28"/>
              </w:rPr>
              <w:lastRenderedPageBreak/>
              <w:t>Цель получения информации</w:t>
            </w:r>
          </w:p>
        </w:tc>
        <w:tc>
          <w:tcPr>
            <w:tcW w:w="5495" w:type="dxa"/>
            <w:gridSpan w:val="3"/>
          </w:tcPr>
          <w:p w:rsidR="000E6524" w:rsidRPr="00CD63AD" w:rsidRDefault="000E6524" w:rsidP="00367444">
            <w:pPr>
              <w:widowControl w:val="0"/>
              <w:rPr>
                <w:sz w:val="28"/>
                <w:szCs w:val="28"/>
              </w:rPr>
            </w:pPr>
          </w:p>
        </w:tc>
      </w:tr>
    </w:tbl>
    <w:p w:rsidR="000E6524" w:rsidRPr="00CD63AD" w:rsidRDefault="000E6524" w:rsidP="000E6524">
      <w:pPr>
        <w:widowControl w:val="0"/>
        <w:jc w:val="both"/>
        <w:rPr>
          <w:sz w:val="28"/>
          <w:szCs w:val="28"/>
        </w:rPr>
      </w:pPr>
    </w:p>
    <w:p w:rsidR="000E6524" w:rsidRPr="00CD63AD" w:rsidRDefault="000E6524" w:rsidP="000E6524">
      <w:pPr>
        <w:widowControl w:val="0"/>
        <w:jc w:val="both"/>
        <w:rPr>
          <w:sz w:val="28"/>
          <w:szCs w:val="28"/>
        </w:rPr>
      </w:pPr>
      <w:r w:rsidRPr="00CD63AD">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выдать на руки в ОИВ/Администрации/ Организации</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выдать на руки в МФЦ</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направить по почте</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b/>
                <w:sz w:val="28"/>
                <w:szCs w:val="28"/>
              </w:rPr>
            </w:pPr>
          </w:p>
          <w:p w:rsidR="000E6524" w:rsidRPr="00CD63AD" w:rsidRDefault="000E6524" w:rsidP="00367444">
            <w:pPr>
              <w:widowControl w:val="0"/>
              <w:jc w:val="both"/>
              <w:rPr>
                <w:b/>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направить в электронной форме в личный кабинет на ПГУ</w:t>
            </w:r>
          </w:p>
        </w:tc>
      </w:tr>
    </w:tbl>
    <w:p w:rsidR="000E6524" w:rsidRPr="00CD63AD" w:rsidRDefault="000E6524" w:rsidP="000E6524">
      <w:pPr>
        <w:widowControl w:val="0"/>
        <w:jc w:val="both"/>
        <w:rPr>
          <w:sz w:val="28"/>
          <w:szCs w:val="28"/>
        </w:rPr>
      </w:pPr>
    </w:p>
    <w:p w:rsidR="000E6524" w:rsidRPr="00CD63AD" w:rsidRDefault="000E6524" w:rsidP="000E6524">
      <w:pPr>
        <w:widowControl w:val="0"/>
        <w:jc w:val="both"/>
        <w:rPr>
          <w:sz w:val="28"/>
          <w:szCs w:val="28"/>
        </w:rPr>
      </w:pPr>
      <w:r w:rsidRPr="00CD63AD">
        <w:rPr>
          <w:sz w:val="28"/>
          <w:szCs w:val="28"/>
        </w:rPr>
        <w:t>«___» ___________ 20___ г. ___________________________________________</w:t>
      </w:r>
    </w:p>
    <w:p w:rsidR="000E6524" w:rsidRPr="00CD63AD" w:rsidRDefault="000E6524" w:rsidP="000E6524">
      <w:pPr>
        <w:widowControl w:val="0"/>
        <w:jc w:val="both"/>
        <w:rPr>
          <w:sz w:val="28"/>
          <w:szCs w:val="28"/>
        </w:rPr>
      </w:pPr>
      <w:r w:rsidRPr="00CD63AD">
        <w:rPr>
          <w:sz w:val="28"/>
          <w:szCs w:val="28"/>
        </w:rPr>
        <w:t xml:space="preserve"> Дата подачи заявления     (собственноручная подпись физического лица)</w:t>
      </w:r>
    </w:p>
    <w:p w:rsidR="00186686" w:rsidRDefault="00186686" w:rsidP="000E6524">
      <w:pPr>
        <w:pStyle w:val="1"/>
        <w:keepNext w:val="0"/>
        <w:autoSpaceDE w:val="0"/>
        <w:autoSpaceDN w:val="0"/>
        <w:adjustRightInd w:val="0"/>
        <w:spacing w:line="240" w:lineRule="auto"/>
        <w:jc w:val="right"/>
        <w:rPr>
          <w:szCs w:val="28"/>
        </w:rPr>
      </w:pPr>
    </w:p>
    <w:p w:rsidR="000E6524" w:rsidRDefault="000E6524" w:rsidP="000E6524"/>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p>
    <w:p w:rsidR="000E6524" w:rsidRDefault="000E6524" w:rsidP="000E6524">
      <w:pPr>
        <w:widowControl w:val="0"/>
        <w:autoSpaceDE w:val="0"/>
        <w:autoSpaceDN w:val="0"/>
        <w:adjustRightInd w:val="0"/>
        <w:jc w:val="right"/>
        <w:outlineLvl w:val="1"/>
        <w:rPr>
          <w:sz w:val="28"/>
          <w:szCs w:val="28"/>
        </w:rPr>
      </w:pPr>
      <w:r>
        <w:rPr>
          <w:sz w:val="28"/>
          <w:szCs w:val="28"/>
        </w:rPr>
        <w:t>Приложение  № 2</w:t>
      </w:r>
    </w:p>
    <w:p w:rsidR="000E6524" w:rsidRDefault="000E6524" w:rsidP="000E6524">
      <w:pPr>
        <w:widowControl w:val="0"/>
        <w:autoSpaceDE w:val="0"/>
        <w:autoSpaceDN w:val="0"/>
        <w:adjustRightInd w:val="0"/>
        <w:jc w:val="right"/>
        <w:rPr>
          <w:sz w:val="28"/>
          <w:szCs w:val="28"/>
        </w:rPr>
      </w:pPr>
      <w:r>
        <w:rPr>
          <w:sz w:val="28"/>
          <w:szCs w:val="28"/>
        </w:rPr>
        <w:t>к  Административному регламенту</w:t>
      </w:r>
    </w:p>
    <w:p w:rsidR="000E6524" w:rsidRDefault="000E6524" w:rsidP="000E6524">
      <w:pPr>
        <w:pStyle w:val="1"/>
        <w:keepNext w:val="0"/>
        <w:autoSpaceDE w:val="0"/>
        <w:autoSpaceDN w:val="0"/>
        <w:adjustRightInd w:val="0"/>
        <w:spacing w:line="240" w:lineRule="auto"/>
        <w:jc w:val="right"/>
        <w:rPr>
          <w:rFonts w:ascii="Courier New" w:hAnsi="Courier New" w:cs="Courier New"/>
          <w:b w:val="0"/>
          <w:bCs/>
          <w:sz w:val="20"/>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Courier New" w:hAnsi="Courier New" w:cs="Courier New"/>
          <w:b w:val="0"/>
          <w:bCs/>
          <w:sz w:val="20"/>
        </w:rPr>
        <w:t xml:space="preserve"> </w:t>
      </w:r>
    </w:p>
    <w:p w:rsidR="000E6524" w:rsidRPr="00CD63AD" w:rsidRDefault="000E6524" w:rsidP="000E6524">
      <w:pPr>
        <w:pStyle w:val="ConsPlusNonformat"/>
        <w:ind w:left="3540" w:firstLine="708"/>
        <w:jc w:val="both"/>
        <w:rPr>
          <w:rFonts w:ascii="Times New Roman" w:hAnsi="Times New Roman" w:cs="Times New Roman"/>
          <w:sz w:val="28"/>
          <w:szCs w:val="28"/>
        </w:rPr>
      </w:pPr>
      <w:r w:rsidRPr="00CD63AD">
        <w:rPr>
          <w:rFonts w:ascii="Times New Roman" w:hAnsi="Times New Roman" w:cs="Times New Roman"/>
          <w:sz w:val="28"/>
          <w:szCs w:val="28"/>
        </w:rPr>
        <w:t xml:space="preserve">В администрацию ______________________                                     </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lastRenderedPageBreak/>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от 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t>наименование и местонахождение</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ind w:left="5664" w:firstLine="708"/>
        <w:jc w:val="both"/>
        <w:rPr>
          <w:rFonts w:ascii="Times New Roman" w:hAnsi="Times New Roman" w:cs="Times New Roman"/>
          <w:sz w:val="28"/>
          <w:szCs w:val="28"/>
        </w:rPr>
      </w:pPr>
      <w:r w:rsidRPr="00CD63AD">
        <w:rPr>
          <w:rFonts w:ascii="Times New Roman" w:hAnsi="Times New Roman" w:cs="Times New Roman"/>
          <w:sz w:val="28"/>
          <w:szCs w:val="28"/>
        </w:rPr>
        <w:t>юридического лица</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ОГРН, ИНН, почтовый адрес</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 xml:space="preserve">  адрес электронной почты</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______________________________________</w:t>
      </w:r>
    </w:p>
    <w:p w:rsidR="000E6524" w:rsidRPr="00CD63AD" w:rsidRDefault="000E6524" w:rsidP="000E6524">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Телефон ______________________________</w:t>
      </w:r>
    </w:p>
    <w:p w:rsidR="000E6524" w:rsidRPr="00CD63AD" w:rsidRDefault="000E6524" w:rsidP="000E6524">
      <w:pPr>
        <w:widowControl w:val="0"/>
        <w:jc w:val="both"/>
        <w:rPr>
          <w:sz w:val="28"/>
          <w:szCs w:val="28"/>
        </w:rPr>
      </w:pPr>
    </w:p>
    <w:p w:rsidR="000E6524" w:rsidRPr="00CD63AD" w:rsidRDefault="000E6524" w:rsidP="000E6524">
      <w:pPr>
        <w:widowControl w:val="0"/>
        <w:jc w:val="both"/>
        <w:rPr>
          <w:sz w:val="28"/>
          <w:szCs w:val="28"/>
        </w:rPr>
      </w:pPr>
    </w:p>
    <w:p w:rsidR="000E6524" w:rsidRPr="00CD63AD" w:rsidRDefault="000E6524" w:rsidP="000E6524">
      <w:pPr>
        <w:widowControl w:val="0"/>
        <w:jc w:val="center"/>
        <w:rPr>
          <w:sz w:val="28"/>
          <w:szCs w:val="28"/>
        </w:rPr>
      </w:pPr>
      <w:bookmarkStart w:id="12" w:name="P456"/>
      <w:bookmarkEnd w:id="12"/>
      <w:r w:rsidRPr="00CD63AD">
        <w:rPr>
          <w:sz w:val="28"/>
          <w:szCs w:val="28"/>
        </w:rPr>
        <w:t>Заявление</w:t>
      </w:r>
    </w:p>
    <w:p w:rsidR="000E6524" w:rsidRPr="00CD63AD" w:rsidRDefault="000E6524" w:rsidP="000E6524">
      <w:pPr>
        <w:widowControl w:val="0"/>
        <w:jc w:val="center"/>
        <w:rPr>
          <w:sz w:val="28"/>
          <w:szCs w:val="28"/>
        </w:rPr>
      </w:pPr>
      <w:r w:rsidRPr="00CD63A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w:t>
      </w:r>
    </w:p>
    <w:p w:rsidR="000E6524" w:rsidRPr="00CD63AD" w:rsidRDefault="000E6524" w:rsidP="000E6524">
      <w:pPr>
        <w:widowControl w:val="0"/>
        <w:jc w:val="center"/>
        <w:rPr>
          <w:sz w:val="28"/>
          <w:szCs w:val="28"/>
        </w:rPr>
      </w:pPr>
      <w:r w:rsidRPr="00CD63AD">
        <w:rPr>
          <w:sz w:val="28"/>
          <w:szCs w:val="28"/>
        </w:rPr>
        <w:t>находящихся в муниципальной собственности и предназначенных</w:t>
      </w:r>
    </w:p>
    <w:p w:rsidR="000E6524" w:rsidRPr="00CD63AD" w:rsidRDefault="000E6524" w:rsidP="000E6524">
      <w:pPr>
        <w:widowControl w:val="0"/>
        <w:jc w:val="center"/>
        <w:rPr>
          <w:sz w:val="28"/>
          <w:szCs w:val="28"/>
        </w:rPr>
      </w:pPr>
      <w:r w:rsidRPr="00CD63AD">
        <w:rPr>
          <w:sz w:val="28"/>
          <w:szCs w:val="28"/>
        </w:rPr>
        <w:t>для сдачи в аренду</w:t>
      </w:r>
    </w:p>
    <w:p w:rsidR="000E6524" w:rsidRPr="00CD63AD" w:rsidRDefault="000E6524" w:rsidP="000E6524">
      <w:pPr>
        <w:widowControl w:val="0"/>
        <w:jc w:val="both"/>
        <w:rPr>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0E6524" w:rsidRPr="00CD63AD" w:rsidTr="00367444">
        <w:tc>
          <w:tcPr>
            <w:tcW w:w="9625" w:type="dxa"/>
            <w:gridSpan w:val="5"/>
          </w:tcPr>
          <w:p w:rsidR="000E6524" w:rsidRPr="00CD63AD" w:rsidRDefault="000E6524" w:rsidP="00367444">
            <w:pPr>
              <w:widowControl w:val="0"/>
              <w:rPr>
                <w:sz w:val="28"/>
                <w:szCs w:val="28"/>
              </w:rPr>
            </w:pPr>
            <w:r w:rsidRPr="00CD63AD">
              <w:rPr>
                <w:sz w:val="28"/>
                <w:szCs w:val="28"/>
              </w:rPr>
              <w:t>Сведения о юридическом лице, запрашивающем информацию</w:t>
            </w:r>
          </w:p>
        </w:tc>
      </w:tr>
      <w:tr w:rsidR="000E6524" w:rsidRPr="00CD63AD" w:rsidTr="00367444">
        <w:tc>
          <w:tcPr>
            <w:tcW w:w="4970" w:type="dxa"/>
            <w:gridSpan w:val="3"/>
          </w:tcPr>
          <w:p w:rsidR="000E6524" w:rsidRPr="00CD63AD" w:rsidRDefault="000E6524" w:rsidP="00367444">
            <w:pPr>
              <w:widowControl w:val="0"/>
              <w:jc w:val="both"/>
              <w:rPr>
                <w:sz w:val="28"/>
                <w:szCs w:val="28"/>
              </w:rPr>
            </w:pPr>
            <w:r w:rsidRPr="00CD63AD">
              <w:rPr>
                <w:sz w:val="28"/>
                <w:szCs w:val="28"/>
              </w:rPr>
              <w:t>Наименование юридического лица</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Ф.И.О. руководителя</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Ф.И.О. представителя</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9625" w:type="dxa"/>
            <w:gridSpan w:val="5"/>
          </w:tcPr>
          <w:p w:rsidR="000E6524" w:rsidRPr="00CD63AD" w:rsidRDefault="000E6524" w:rsidP="00367444">
            <w:pPr>
              <w:widowControl w:val="0"/>
              <w:rPr>
                <w:sz w:val="28"/>
                <w:szCs w:val="28"/>
              </w:rPr>
            </w:pPr>
            <w:r w:rsidRPr="00CD63AD">
              <w:rPr>
                <w:sz w:val="28"/>
                <w:szCs w:val="28"/>
              </w:rPr>
              <w:t>Сведения о регистрации юридического лица</w:t>
            </w: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ОГРН</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 xml:space="preserve">Код </w:t>
            </w:r>
            <w:hyperlink r:id="rId30" w:history="1">
              <w:r w:rsidRPr="00CD63AD">
                <w:rPr>
                  <w:sz w:val="28"/>
                  <w:szCs w:val="28"/>
                </w:rPr>
                <w:t>ОКВЭД</w:t>
              </w:r>
            </w:hyperlink>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Юридический адрес</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Район</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Улица</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2475" w:type="dxa"/>
          </w:tcPr>
          <w:p w:rsidR="000E6524" w:rsidRPr="00CD63AD" w:rsidRDefault="000E6524" w:rsidP="00367444">
            <w:pPr>
              <w:widowControl w:val="0"/>
              <w:rPr>
                <w:sz w:val="28"/>
                <w:szCs w:val="28"/>
              </w:rPr>
            </w:pPr>
            <w:r w:rsidRPr="00CD63AD">
              <w:rPr>
                <w:sz w:val="28"/>
                <w:szCs w:val="28"/>
              </w:rPr>
              <w:t>Дом</w:t>
            </w:r>
          </w:p>
        </w:tc>
        <w:tc>
          <w:tcPr>
            <w:tcW w:w="2330" w:type="dxa"/>
          </w:tcPr>
          <w:p w:rsidR="000E6524" w:rsidRPr="00CD63AD" w:rsidRDefault="000E6524" w:rsidP="00367444">
            <w:pPr>
              <w:widowControl w:val="0"/>
              <w:rPr>
                <w:sz w:val="28"/>
                <w:szCs w:val="28"/>
              </w:rPr>
            </w:pPr>
          </w:p>
        </w:tc>
        <w:tc>
          <w:tcPr>
            <w:tcW w:w="1815" w:type="dxa"/>
            <w:gridSpan w:val="2"/>
          </w:tcPr>
          <w:p w:rsidR="000E6524" w:rsidRPr="00CD63AD" w:rsidRDefault="000E6524" w:rsidP="00367444">
            <w:pPr>
              <w:widowControl w:val="0"/>
              <w:rPr>
                <w:sz w:val="28"/>
                <w:szCs w:val="28"/>
              </w:rPr>
            </w:pPr>
            <w:r w:rsidRPr="00CD63AD">
              <w:rPr>
                <w:sz w:val="28"/>
                <w:szCs w:val="28"/>
              </w:rPr>
              <w:t>корпус</w:t>
            </w:r>
          </w:p>
        </w:tc>
        <w:tc>
          <w:tcPr>
            <w:tcW w:w="3005" w:type="dxa"/>
          </w:tcPr>
          <w:p w:rsidR="000E6524" w:rsidRPr="00CD63AD" w:rsidRDefault="000E6524" w:rsidP="00367444">
            <w:pPr>
              <w:widowControl w:val="0"/>
              <w:rPr>
                <w:sz w:val="28"/>
                <w:szCs w:val="28"/>
              </w:rPr>
            </w:pPr>
          </w:p>
        </w:tc>
      </w:tr>
      <w:tr w:rsidR="000E6524" w:rsidRPr="00CD63AD" w:rsidTr="00367444">
        <w:tc>
          <w:tcPr>
            <w:tcW w:w="9625" w:type="dxa"/>
            <w:gridSpan w:val="5"/>
          </w:tcPr>
          <w:p w:rsidR="000E6524" w:rsidRPr="00CD63AD" w:rsidRDefault="000E6524" w:rsidP="00367444">
            <w:pPr>
              <w:widowControl w:val="0"/>
              <w:rPr>
                <w:sz w:val="28"/>
                <w:szCs w:val="28"/>
              </w:rPr>
            </w:pPr>
            <w:r w:rsidRPr="00CD63AD">
              <w:rPr>
                <w:sz w:val="28"/>
                <w:szCs w:val="28"/>
              </w:rPr>
              <w:t>Почтовый адрес для направления информации</w:t>
            </w: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Почтовый индекс</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lastRenderedPageBreak/>
              <w:t>Область</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Район</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Улица</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2475" w:type="dxa"/>
          </w:tcPr>
          <w:p w:rsidR="000E6524" w:rsidRPr="00CD63AD" w:rsidRDefault="000E6524" w:rsidP="00367444">
            <w:pPr>
              <w:widowControl w:val="0"/>
              <w:rPr>
                <w:sz w:val="28"/>
                <w:szCs w:val="28"/>
              </w:rPr>
            </w:pPr>
            <w:r w:rsidRPr="00CD63AD">
              <w:rPr>
                <w:sz w:val="28"/>
                <w:szCs w:val="28"/>
              </w:rPr>
              <w:t>Дом</w:t>
            </w:r>
          </w:p>
        </w:tc>
        <w:tc>
          <w:tcPr>
            <w:tcW w:w="2330" w:type="dxa"/>
          </w:tcPr>
          <w:p w:rsidR="000E6524" w:rsidRPr="00CD63AD" w:rsidRDefault="000E6524" w:rsidP="00367444">
            <w:pPr>
              <w:widowControl w:val="0"/>
              <w:rPr>
                <w:sz w:val="28"/>
                <w:szCs w:val="28"/>
              </w:rPr>
            </w:pPr>
          </w:p>
        </w:tc>
        <w:tc>
          <w:tcPr>
            <w:tcW w:w="1815" w:type="dxa"/>
            <w:gridSpan w:val="2"/>
          </w:tcPr>
          <w:p w:rsidR="000E6524" w:rsidRPr="00CD63AD" w:rsidRDefault="000E6524" w:rsidP="00367444">
            <w:pPr>
              <w:widowControl w:val="0"/>
              <w:rPr>
                <w:sz w:val="28"/>
                <w:szCs w:val="28"/>
              </w:rPr>
            </w:pPr>
            <w:r w:rsidRPr="00CD63AD">
              <w:rPr>
                <w:sz w:val="28"/>
                <w:szCs w:val="28"/>
              </w:rPr>
              <w:t>корпус</w:t>
            </w:r>
          </w:p>
        </w:tc>
        <w:tc>
          <w:tcPr>
            <w:tcW w:w="3005" w:type="dxa"/>
          </w:tcPr>
          <w:p w:rsidR="000E6524" w:rsidRPr="00CD63AD" w:rsidRDefault="000E6524" w:rsidP="00367444">
            <w:pPr>
              <w:widowControl w:val="0"/>
              <w:rPr>
                <w:sz w:val="28"/>
                <w:szCs w:val="28"/>
              </w:rPr>
            </w:pPr>
          </w:p>
        </w:tc>
      </w:tr>
      <w:tr w:rsidR="000E6524" w:rsidRPr="00CD63AD" w:rsidTr="00367444">
        <w:tc>
          <w:tcPr>
            <w:tcW w:w="9625" w:type="dxa"/>
            <w:gridSpan w:val="5"/>
          </w:tcPr>
          <w:p w:rsidR="000E6524" w:rsidRPr="00CD63AD" w:rsidRDefault="000E6524" w:rsidP="00367444">
            <w:pPr>
              <w:widowControl w:val="0"/>
              <w:rPr>
                <w:sz w:val="28"/>
                <w:szCs w:val="28"/>
              </w:rPr>
            </w:pPr>
            <w:r w:rsidRPr="00CD63AD">
              <w:rPr>
                <w:sz w:val="28"/>
                <w:szCs w:val="28"/>
              </w:rPr>
              <w:t>Контактный телефон:</w:t>
            </w:r>
          </w:p>
          <w:p w:rsidR="000E6524" w:rsidRPr="00CD63AD" w:rsidRDefault="000E6524" w:rsidP="00367444">
            <w:pPr>
              <w:widowControl w:val="0"/>
              <w:rPr>
                <w:sz w:val="28"/>
                <w:szCs w:val="28"/>
              </w:rPr>
            </w:pPr>
            <w:r w:rsidRPr="00CD63AD">
              <w:rPr>
                <w:sz w:val="28"/>
                <w:szCs w:val="28"/>
              </w:rPr>
              <w:t>E-mail:</w:t>
            </w:r>
          </w:p>
        </w:tc>
      </w:tr>
      <w:tr w:rsidR="000E6524" w:rsidRPr="00CD63AD" w:rsidTr="00367444">
        <w:tc>
          <w:tcPr>
            <w:tcW w:w="9625" w:type="dxa"/>
            <w:gridSpan w:val="5"/>
          </w:tcPr>
          <w:p w:rsidR="000E6524" w:rsidRPr="00CD63AD" w:rsidRDefault="000E6524" w:rsidP="00367444">
            <w:pPr>
              <w:widowControl w:val="0"/>
              <w:rPr>
                <w:sz w:val="28"/>
                <w:szCs w:val="28"/>
              </w:rPr>
            </w:pPr>
            <w:r w:rsidRPr="00CD63AD">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Вид</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Наименование</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Кадастровый (условный) номер</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Местонахождение (адрес)</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Область</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Район</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Населенный пункт</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Улица</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Дом</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Корпус</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Литера</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Помещение</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Иное описание местоположения</w:t>
            </w:r>
          </w:p>
        </w:tc>
        <w:tc>
          <w:tcPr>
            <w:tcW w:w="4655" w:type="dxa"/>
            <w:gridSpan w:val="2"/>
          </w:tcPr>
          <w:p w:rsidR="000E6524" w:rsidRPr="00CD63AD" w:rsidRDefault="000E6524" w:rsidP="00367444">
            <w:pPr>
              <w:widowControl w:val="0"/>
              <w:rPr>
                <w:sz w:val="28"/>
                <w:szCs w:val="28"/>
              </w:rPr>
            </w:pPr>
          </w:p>
        </w:tc>
      </w:tr>
      <w:tr w:rsidR="000E6524" w:rsidRPr="00CD63AD" w:rsidTr="00367444">
        <w:tc>
          <w:tcPr>
            <w:tcW w:w="4970" w:type="dxa"/>
            <w:gridSpan w:val="3"/>
          </w:tcPr>
          <w:p w:rsidR="000E6524" w:rsidRPr="00CD63AD" w:rsidRDefault="000E6524" w:rsidP="00367444">
            <w:pPr>
              <w:widowControl w:val="0"/>
              <w:rPr>
                <w:sz w:val="28"/>
                <w:szCs w:val="28"/>
              </w:rPr>
            </w:pPr>
            <w:r w:rsidRPr="00CD63AD">
              <w:rPr>
                <w:sz w:val="28"/>
                <w:szCs w:val="28"/>
              </w:rPr>
              <w:t>Цель получения информации</w:t>
            </w:r>
          </w:p>
        </w:tc>
        <w:tc>
          <w:tcPr>
            <w:tcW w:w="4655" w:type="dxa"/>
            <w:gridSpan w:val="2"/>
          </w:tcPr>
          <w:p w:rsidR="000E6524" w:rsidRPr="00CD63AD" w:rsidRDefault="000E6524" w:rsidP="00367444">
            <w:pPr>
              <w:widowControl w:val="0"/>
              <w:rPr>
                <w:sz w:val="28"/>
                <w:szCs w:val="28"/>
              </w:rPr>
            </w:pPr>
          </w:p>
        </w:tc>
      </w:tr>
    </w:tbl>
    <w:p w:rsidR="000E6524" w:rsidRPr="00CD63AD" w:rsidRDefault="000E6524" w:rsidP="000E6524">
      <w:pPr>
        <w:widowControl w:val="0"/>
        <w:jc w:val="both"/>
        <w:rPr>
          <w:sz w:val="28"/>
          <w:szCs w:val="28"/>
        </w:rPr>
      </w:pPr>
    </w:p>
    <w:p w:rsidR="000E6524" w:rsidRPr="00CD63AD" w:rsidRDefault="000E6524" w:rsidP="000E6524">
      <w:pPr>
        <w:widowControl w:val="0"/>
        <w:jc w:val="both"/>
        <w:rPr>
          <w:sz w:val="28"/>
          <w:szCs w:val="28"/>
        </w:rPr>
      </w:pPr>
      <w:r w:rsidRPr="00CD63AD">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выдать на руки в ОИВ/Администрации/ Организации</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lastRenderedPageBreak/>
              <w:t>выдать на руки в МФЦ</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sz w:val="28"/>
                <w:szCs w:val="28"/>
              </w:rPr>
            </w:pPr>
          </w:p>
          <w:p w:rsidR="000E6524" w:rsidRPr="00CD63AD" w:rsidRDefault="000E6524" w:rsidP="00367444">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направить по почте</w:t>
            </w:r>
          </w:p>
        </w:tc>
      </w:tr>
      <w:tr w:rsidR="000E6524" w:rsidRPr="00CD63AD" w:rsidTr="00367444">
        <w:tc>
          <w:tcPr>
            <w:tcW w:w="534" w:type="dxa"/>
            <w:tcBorders>
              <w:right w:val="single" w:sz="4" w:space="0" w:color="auto"/>
            </w:tcBorders>
            <w:shd w:val="clear" w:color="auto" w:fill="auto"/>
          </w:tcPr>
          <w:p w:rsidR="000E6524" w:rsidRPr="00CD63AD" w:rsidRDefault="000E6524" w:rsidP="00367444">
            <w:pPr>
              <w:widowControl w:val="0"/>
              <w:jc w:val="both"/>
              <w:rPr>
                <w:b/>
                <w:sz w:val="28"/>
                <w:szCs w:val="28"/>
              </w:rPr>
            </w:pPr>
          </w:p>
          <w:p w:rsidR="000E6524" w:rsidRPr="00CD63AD" w:rsidRDefault="000E6524" w:rsidP="00367444">
            <w:pPr>
              <w:widowControl w:val="0"/>
              <w:jc w:val="both"/>
              <w:rPr>
                <w:b/>
                <w:sz w:val="28"/>
                <w:szCs w:val="28"/>
              </w:rPr>
            </w:pPr>
          </w:p>
        </w:tc>
        <w:tc>
          <w:tcPr>
            <w:tcW w:w="9105" w:type="dxa"/>
            <w:tcBorders>
              <w:top w:val="nil"/>
              <w:left w:val="single" w:sz="4" w:space="0" w:color="auto"/>
              <w:bottom w:val="nil"/>
              <w:right w:val="nil"/>
            </w:tcBorders>
            <w:shd w:val="clear" w:color="auto" w:fill="auto"/>
            <w:vAlign w:val="center"/>
          </w:tcPr>
          <w:p w:rsidR="000E6524" w:rsidRPr="00CD63AD" w:rsidRDefault="000E6524" w:rsidP="00367444">
            <w:pPr>
              <w:widowControl w:val="0"/>
              <w:jc w:val="both"/>
              <w:rPr>
                <w:sz w:val="28"/>
                <w:szCs w:val="28"/>
              </w:rPr>
            </w:pPr>
            <w:r w:rsidRPr="00CD63AD">
              <w:rPr>
                <w:sz w:val="28"/>
                <w:szCs w:val="28"/>
              </w:rPr>
              <w:t>направить в электронной форме в личный кабинет на ПГУ</w:t>
            </w:r>
          </w:p>
        </w:tc>
      </w:tr>
    </w:tbl>
    <w:p w:rsidR="000E6524" w:rsidRPr="00CD63AD" w:rsidRDefault="000E6524" w:rsidP="000E6524">
      <w:pPr>
        <w:widowControl w:val="0"/>
        <w:jc w:val="both"/>
        <w:rPr>
          <w:sz w:val="28"/>
          <w:szCs w:val="28"/>
        </w:rPr>
      </w:pPr>
    </w:p>
    <w:p w:rsidR="000E6524" w:rsidRPr="00CD63AD" w:rsidRDefault="000E6524" w:rsidP="000E6524">
      <w:pPr>
        <w:widowControl w:val="0"/>
        <w:jc w:val="both"/>
        <w:rPr>
          <w:sz w:val="28"/>
          <w:szCs w:val="28"/>
        </w:rPr>
      </w:pPr>
      <w:r w:rsidRPr="00CD63AD">
        <w:rPr>
          <w:sz w:val="28"/>
          <w:szCs w:val="28"/>
        </w:rPr>
        <w:t>«___» ___________ 20___ г.  _______________________________________</w:t>
      </w:r>
    </w:p>
    <w:p w:rsidR="000E6524" w:rsidRPr="00CD63AD" w:rsidRDefault="000E6524" w:rsidP="000E6524">
      <w:pPr>
        <w:widowControl w:val="0"/>
        <w:jc w:val="both"/>
        <w:rPr>
          <w:sz w:val="28"/>
          <w:szCs w:val="28"/>
        </w:rPr>
      </w:pPr>
      <w:r w:rsidRPr="00CD63AD">
        <w:rPr>
          <w:sz w:val="28"/>
          <w:szCs w:val="28"/>
        </w:rPr>
        <w:t xml:space="preserve"> Дата подачи заявления      (собственноручная подпись руководителя</w:t>
      </w:r>
    </w:p>
    <w:p w:rsidR="000E6524" w:rsidRPr="000E6524" w:rsidRDefault="000E6524" w:rsidP="000E6524">
      <w:r w:rsidRPr="00CD63AD">
        <w:rPr>
          <w:rFonts w:ascii="Courier New" w:hAnsi="Courier New" w:cs="Courier New"/>
        </w:rPr>
        <w:t xml:space="preserve">                         </w:t>
      </w:r>
      <w:r w:rsidRPr="00CD63AD">
        <w:rPr>
          <w:sz w:val="28"/>
          <w:szCs w:val="28"/>
        </w:rPr>
        <w:t>либо представителя юридического лица</w:t>
      </w:r>
      <w:r>
        <w:rPr>
          <w:sz w:val="28"/>
          <w:szCs w:val="28"/>
        </w:rPr>
        <w:t>)</w:t>
      </w:r>
    </w:p>
    <w:sectPr w:rsidR="000E6524" w:rsidRPr="000E6524" w:rsidSect="00A10B60">
      <w:headerReference w:type="even" r:id="rId31"/>
      <w:headerReference w:type="default" r:id="rId32"/>
      <w:headerReference w:type="first" r:id="rId33"/>
      <w:pgSz w:w="11906" w:h="16838"/>
      <w:pgMar w:top="709" w:right="707" w:bottom="567" w:left="1276"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05" w:rsidRDefault="00AA5705">
      <w:r>
        <w:separator/>
      </w:r>
    </w:p>
  </w:endnote>
  <w:endnote w:type="continuationSeparator" w:id="1">
    <w:p w:rsidR="00AA5705" w:rsidRDefault="00AA5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05" w:rsidRDefault="00AA5705">
      <w:r>
        <w:separator/>
      </w:r>
    </w:p>
  </w:footnote>
  <w:footnote w:type="continuationSeparator" w:id="1">
    <w:p w:rsidR="00AA5705" w:rsidRDefault="00AA5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4F" w:rsidRDefault="00A021F0" w:rsidP="007707C3">
    <w:pPr>
      <w:pStyle w:val="a3"/>
      <w:framePr w:wrap="around" w:vAnchor="text" w:hAnchor="margin" w:xAlign="center" w:y="1"/>
      <w:rPr>
        <w:rStyle w:val="a6"/>
      </w:rPr>
    </w:pPr>
    <w:r>
      <w:rPr>
        <w:rStyle w:val="a6"/>
      </w:rPr>
      <w:fldChar w:fldCharType="begin"/>
    </w:r>
    <w:r w:rsidR="00E81E4F">
      <w:rPr>
        <w:rStyle w:val="a6"/>
      </w:rPr>
      <w:instrText xml:space="preserve">PAGE  </w:instrText>
    </w:r>
    <w:r>
      <w:rPr>
        <w:rStyle w:val="a6"/>
      </w:rPr>
      <w:fldChar w:fldCharType="end"/>
    </w:r>
  </w:p>
  <w:p w:rsidR="00E81E4F" w:rsidRDefault="00E81E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9364"/>
      <w:docPartObj>
        <w:docPartGallery w:val="Page Numbers (Top of Page)"/>
        <w:docPartUnique/>
      </w:docPartObj>
    </w:sdtPr>
    <w:sdtContent>
      <w:p w:rsidR="00E81E4F" w:rsidRDefault="00A021F0">
        <w:pPr>
          <w:pStyle w:val="a3"/>
          <w:jc w:val="center"/>
        </w:pPr>
        <w:fldSimple w:instr=" PAGE   \* MERGEFORMAT ">
          <w:r w:rsidR="009024F4">
            <w:rPr>
              <w:noProof/>
            </w:rPr>
            <w:t>- 2 -</w:t>
          </w:r>
        </w:fldSimple>
      </w:p>
    </w:sdtContent>
  </w:sdt>
  <w:p w:rsidR="00E81E4F" w:rsidRDefault="00E81E4F" w:rsidP="0013515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9362"/>
      <w:docPartObj>
        <w:docPartGallery w:val="Page Numbers (Top of Page)"/>
        <w:docPartUnique/>
      </w:docPartObj>
    </w:sdtPr>
    <w:sdtContent>
      <w:p w:rsidR="00E81E4F" w:rsidRDefault="00A021F0">
        <w:pPr>
          <w:pStyle w:val="a3"/>
          <w:jc w:val="center"/>
        </w:pPr>
      </w:p>
    </w:sdtContent>
  </w:sdt>
  <w:p w:rsidR="00E81E4F" w:rsidRDefault="00E81E4F" w:rsidP="00A10B60">
    <w:pPr>
      <w:pStyle w:val="a3"/>
      <w:tabs>
        <w:tab w:val="clear" w:pos="4677"/>
        <w:tab w:val="clear" w:pos="9355"/>
        <w:tab w:val="left" w:pos="392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hdrShapeDefaults>
    <o:shapedefaults v:ext="edit" spidmax="27650"/>
  </w:hdrShapeDefaults>
  <w:footnotePr>
    <w:footnote w:id="0"/>
    <w:footnote w:id="1"/>
  </w:footnotePr>
  <w:endnotePr>
    <w:endnote w:id="0"/>
    <w:endnote w:id="1"/>
  </w:endnotePr>
  <w:compat/>
  <w:rsids>
    <w:rsidRoot w:val="00664051"/>
    <w:rsid w:val="0000335E"/>
    <w:rsid w:val="00016487"/>
    <w:rsid w:val="000322B1"/>
    <w:rsid w:val="00034F9A"/>
    <w:rsid w:val="00037B1C"/>
    <w:rsid w:val="000412E2"/>
    <w:rsid w:val="0006108B"/>
    <w:rsid w:val="000674FD"/>
    <w:rsid w:val="00070A63"/>
    <w:rsid w:val="00072FB7"/>
    <w:rsid w:val="000736FF"/>
    <w:rsid w:val="00094426"/>
    <w:rsid w:val="000954CB"/>
    <w:rsid w:val="00097C49"/>
    <w:rsid w:val="000A5843"/>
    <w:rsid w:val="000A5D8C"/>
    <w:rsid w:val="000A7A95"/>
    <w:rsid w:val="000B3771"/>
    <w:rsid w:val="000B722D"/>
    <w:rsid w:val="000C30AE"/>
    <w:rsid w:val="000D564F"/>
    <w:rsid w:val="000E1B18"/>
    <w:rsid w:val="000E4E5D"/>
    <w:rsid w:val="000E6524"/>
    <w:rsid w:val="000E71FF"/>
    <w:rsid w:val="000F08B1"/>
    <w:rsid w:val="000F1C28"/>
    <w:rsid w:val="000F1F5A"/>
    <w:rsid w:val="00103912"/>
    <w:rsid w:val="001101D2"/>
    <w:rsid w:val="00115A47"/>
    <w:rsid w:val="00115C29"/>
    <w:rsid w:val="00120E2D"/>
    <w:rsid w:val="00124E32"/>
    <w:rsid w:val="0013340F"/>
    <w:rsid w:val="00135157"/>
    <w:rsid w:val="001352C8"/>
    <w:rsid w:val="00135D1A"/>
    <w:rsid w:val="00143CBE"/>
    <w:rsid w:val="0014660D"/>
    <w:rsid w:val="00146BF6"/>
    <w:rsid w:val="00155812"/>
    <w:rsid w:val="00161ED1"/>
    <w:rsid w:val="001651BE"/>
    <w:rsid w:val="00170D62"/>
    <w:rsid w:val="001713BF"/>
    <w:rsid w:val="00176883"/>
    <w:rsid w:val="00185590"/>
    <w:rsid w:val="00186686"/>
    <w:rsid w:val="00192573"/>
    <w:rsid w:val="001A066C"/>
    <w:rsid w:val="001A3A83"/>
    <w:rsid w:val="001A5E58"/>
    <w:rsid w:val="001B716C"/>
    <w:rsid w:val="001C38EE"/>
    <w:rsid w:val="001C73ED"/>
    <w:rsid w:val="001D33E6"/>
    <w:rsid w:val="001E4C82"/>
    <w:rsid w:val="001E5487"/>
    <w:rsid w:val="001F02D3"/>
    <w:rsid w:val="001F0765"/>
    <w:rsid w:val="00202051"/>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A1C2E"/>
    <w:rsid w:val="002B656B"/>
    <w:rsid w:val="002B7B50"/>
    <w:rsid w:val="002C2F1D"/>
    <w:rsid w:val="002C4F61"/>
    <w:rsid w:val="002E0B23"/>
    <w:rsid w:val="002E23C5"/>
    <w:rsid w:val="002E3A4F"/>
    <w:rsid w:val="002E458A"/>
    <w:rsid w:val="0030285D"/>
    <w:rsid w:val="00304B74"/>
    <w:rsid w:val="003143BB"/>
    <w:rsid w:val="00335057"/>
    <w:rsid w:val="003361BA"/>
    <w:rsid w:val="00345915"/>
    <w:rsid w:val="0034664F"/>
    <w:rsid w:val="00355863"/>
    <w:rsid w:val="003608BD"/>
    <w:rsid w:val="00371582"/>
    <w:rsid w:val="003715DB"/>
    <w:rsid w:val="00373CF6"/>
    <w:rsid w:val="003A2ADC"/>
    <w:rsid w:val="003B2D18"/>
    <w:rsid w:val="003C142F"/>
    <w:rsid w:val="003F0FBE"/>
    <w:rsid w:val="003F1FCD"/>
    <w:rsid w:val="003F3495"/>
    <w:rsid w:val="00402A64"/>
    <w:rsid w:val="00411333"/>
    <w:rsid w:val="00412778"/>
    <w:rsid w:val="00421974"/>
    <w:rsid w:val="00421CB6"/>
    <w:rsid w:val="00442676"/>
    <w:rsid w:val="00442713"/>
    <w:rsid w:val="00454B7E"/>
    <w:rsid w:val="0046025E"/>
    <w:rsid w:val="00463104"/>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38C"/>
    <w:rsid w:val="00555B56"/>
    <w:rsid w:val="00566FD1"/>
    <w:rsid w:val="0057168E"/>
    <w:rsid w:val="00580A7C"/>
    <w:rsid w:val="00583B23"/>
    <w:rsid w:val="00586F08"/>
    <w:rsid w:val="005A6E5B"/>
    <w:rsid w:val="005B1503"/>
    <w:rsid w:val="005B2260"/>
    <w:rsid w:val="005B3DFF"/>
    <w:rsid w:val="005C0229"/>
    <w:rsid w:val="005C37E6"/>
    <w:rsid w:val="005C3D92"/>
    <w:rsid w:val="005D11DE"/>
    <w:rsid w:val="005D33EE"/>
    <w:rsid w:val="005F38D8"/>
    <w:rsid w:val="005F501E"/>
    <w:rsid w:val="006018DB"/>
    <w:rsid w:val="00611C30"/>
    <w:rsid w:val="00620EE7"/>
    <w:rsid w:val="00631710"/>
    <w:rsid w:val="0063203C"/>
    <w:rsid w:val="006337EB"/>
    <w:rsid w:val="00651200"/>
    <w:rsid w:val="00656468"/>
    <w:rsid w:val="00661566"/>
    <w:rsid w:val="00664051"/>
    <w:rsid w:val="006665C9"/>
    <w:rsid w:val="00673FDF"/>
    <w:rsid w:val="00684E74"/>
    <w:rsid w:val="006901B8"/>
    <w:rsid w:val="006936DC"/>
    <w:rsid w:val="006973BE"/>
    <w:rsid w:val="006A1D2E"/>
    <w:rsid w:val="006A414D"/>
    <w:rsid w:val="006A6FCB"/>
    <w:rsid w:val="006A7ACC"/>
    <w:rsid w:val="006A7B95"/>
    <w:rsid w:val="006B0D91"/>
    <w:rsid w:val="006B19A8"/>
    <w:rsid w:val="006B45AD"/>
    <w:rsid w:val="006B6891"/>
    <w:rsid w:val="006C5453"/>
    <w:rsid w:val="006C5E87"/>
    <w:rsid w:val="006D35B8"/>
    <w:rsid w:val="006E0671"/>
    <w:rsid w:val="006E1EF8"/>
    <w:rsid w:val="006E57F1"/>
    <w:rsid w:val="006E77B3"/>
    <w:rsid w:val="006F1A86"/>
    <w:rsid w:val="007006C2"/>
    <w:rsid w:val="0070199B"/>
    <w:rsid w:val="0071069D"/>
    <w:rsid w:val="0071294D"/>
    <w:rsid w:val="007266BB"/>
    <w:rsid w:val="00727FB2"/>
    <w:rsid w:val="007413A4"/>
    <w:rsid w:val="00744A25"/>
    <w:rsid w:val="00753C09"/>
    <w:rsid w:val="007707C3"/>
    <w:rsid w:val="00774F27"/>
    <w:rsid w:val="00784BF1"/>
    <w:rsid w:val="00786424"/>
    <w:rsid w:val="00794B66"/>
    <w:rsid w:val="007A2471"/>
    <w:rsid w:val="007A4A92"/>
    <w:rsid w:val="007C1C94"/>
    <w:rsid w:val="007C6C44"/>
    <w:rsid w:val="007D2894"/>
    <w:rsid w:val="007F300C"/>
    <w:rsid w:val="007F6B7E"/>
    <w:rsid w:val="0080377D"/>
    <w:rsid w:val="00804CD4"/>
    <w:rsid w:val="008052E0"/>
    <w:rsid w:val="00814FD9"/>
    <w:rsid w:val="00826A9E"/>
    <w:rsid w:val="00830C06"/>
    <w:rsid w:val="00835FBC"/>
    <w:rsid w:val="00841F48"/>
    <w:rsid w:val="00845325"/>
    <w:rsid w:val="00855553"/>
    <w:rsid w:val="00855A29"/>
    <w:rsid w:val="00856AC2"/>
    <w:rsid w:val="0086432C"/>
    <w:rsid w:val="00865A28"/>
    <w:rsid w:val="00874956"/>
    <w:rsid w:val="00881735"/>
    <w:rsid w:val="00883259"/>
    <w:rsid w:val="00884FF2"/>
    <w:rsid w:val="00887D23"/>
    <w:rsid w:val="00890D63"/>
    <w:rsid w:val="008B4F85"/>
    <w:rsid w:val="008C5A1B"/>
    <w:rsid w:val="008D53FB"/>
    <w:rsid w:val="008E1E4D"/>
    <w:rsid w:val="008F2413"/>
    <w:rsid w:val="008F385F"/>
    <w:rsid w:val="009024F4"/>
    <w:rsid w:val="0090494E"/>
    <w:rsid w:val="00906AEE"/>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C07A9"/>
    <w:rsid w:val="009C4078"/>
    <w:rsid w:val="009C755E"/>
    <w:rsid w:val="009C78BE"/>
    <w:rsid w:val="009D159D"/>
    <w:rsid w:val="009D696F"/>
    <w:rsid w:val="009F179B"/>
    <w:rsid w:val="00A021F0"/>
    <w:rsid w:val="00A05D7F"/>
    <w:rsid w:val="00A10B60"/>
    <w:rsid w:val="00A145A6"/>
    <w:rsid w:val="00A16D72"/>
    <w:rsid w:val="00A17BEB"/>
    <w:rsid w:val="00A35335"/>
    <w:rsid w:val="00A44A86"/>
    <w:rsid w:val="00A478D8"/>
    <w:rsid w:val="00A50121"/>
    <w:rsid w:val="00A515C5"/>
    <w:rsid w:val="00A52787"/>
    <w:rsid w:val="00A64506"/>
    <w:rsid w:val="00A65C5B"/>
    <w:rsid w:val="00A74A91"/>
    <w:rsid w:val="00A832A2"/>
    <w:rsid w:val="00A878F9"/>
    <w:rsid w:val="00A920B3"/>
    <w:rsid w:val="00A95AA3"/>
    <w:rsid w:val="00AA40C9"/>
    <w:rsid w:val="00AA5705"/>
    <w:rsid w:val="00AA5D3F"/>
    <w:rsid w:val="00AA7A3D"/>
    <w:rsid w:val="00AB0D8B"/>
    <w:rsid w:val="00AB2E36"/>
    <w:rsid w:val="00AD1871"/>
    <w:rsid w:val="00AD615E"/>
    <w:rsid w:val="00AF35BA"/>
    <w:rsid w:val="00B11B51"/>
    <w:rsid w:val="00B13DC8"/>
    <w:rsid w:val="00B15870"/>
    <w:rsid w:val="00B226BC"/>
    <w:rsid w:val="00B36E46"/>
    <w:rsid w:val="00B55CA5"/>
    <w:rsid w:val="00B607BA"/>
    <w:rsid w:val="00B61ECD"/>
    <w:rsid w:val="00B65193"/>
    <w:rsid w:val="00B71D80"/>
    <w:rsid w:val="00B769A3"/>
    <w:rsid w:val="00B908CB"/>
    <w:rsid w:val="00B90F9A"/>
    <w:rsid w:val="00B971F1"/>
    <w:rsid w:val="00BA1569"/>
    <w:rsid w:val="00BB2502"/>
    <w:rsid w:val="00BB50AE"/>
    <w:rsid w:val="00BC20E2"/>
    <w:rsid w:val="00BD0AD0"/>
    <w:rsid w:val="00BE2DF8"/>
    <w:rsid w:val="00BE510F"/>
    <w:rsid w:val="00BF07AA"/>
    <w:rsid w:val="00BF3E62"/>
    <w:rsid w:val="00BF3E8C"/>
    <w:rsid w:val="00C055DC"/>
    <w:rsid w:val="00C071C1"/>
    <w:rsid w:val="00C11F44"/>
    <w:rsid w:val="00C24B3B"/>
    <w:rsid w:val="00C345CB"/>
    <w:rsid w:val="00C364CB"/>
    <w:rsid w:val="00C36FAB"/>
    <w:rsid w:val="00C371DB"/>
    <w:rsid w:val="00C379E2"/>
    <w:rsid w:val="00C4125E"/>
    <w:rsid w:val="00C6293D"/>
    <w:rsid w:val="00C642CE"/>
    <w:rsid w:val="00C75770"/>
    <w:rsid w:val="00CA035E"/>
    <w:rsid w:val="00CA0ABD"/>
    <w:rsid w:val="00CA347E"/>
    <w:rsid w:val="00CA4DB5"/>
    <w:rsid w:val="00CA746D"/>
    <w:rsid w:val="00CC047B"/>
    <w:rsid w:val="00CD0195"/>
    <w:rsid w:val="00CD2411"/>
    <w:rsid w:val="00CD5C41"/>
    <w:rsid w:val="00CE4841"/>
    <w:rsid w:val="00CE4D68"/>
    <w:rsid w:val="00D03A7F"/>
    <w:rsid w:val="00D1058E"/>
    <w:rsid w:val="00D13E96"/>
    <w:rsid w:val="00D1465A"/>
    <w:rsid w:val="00D16A0C"/>
    <w:rsid w:val="00D41F73"/>
    <w:rsid w:val="00D443DE"/>
    <w:rsid w:val="00D50AA0"/>
    <w:rsid w:val="00D57510"/>
    <w:rsid w:val="00D57CD5"/>
    <w:rsid w:val="00D72D8D"/>
    <w:rsid w:val="00D7468F"/>
    <w:rsid w:val="00D80451"/>
    <w:rsid w:val="00D81151"/>
    <w:rsid w:val="00D942AB"/>
    <w:rsid w:val="00D96C68"/>
    <w:rsid w:val="00DA03C8"/>
    <w:rsid w:val="00DA3FE5"/>
    <w:rsid w:val="00DB565F"/>
    <w:rsid w:val="00DB7489"/>
    <w:rsid w:val="00DC08CB"/>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5539"/>
    <w:rsid w:val="00E504BF"/>
    <w:rsid w:val="00E51E0D"/>
    <w:rsid w:val="00E5271B"/>
    <w:rsid w:val="00E55ECF"/>
    <w:rsid w:val="00E579D0"/>
    <w:rsid w:val="00E64239"/>
    <w:rsid w:val="00E66CF6"/>
    <w:rsid w:val="00E70470"/>
    <w:rsid w:val="00E802CD"/>
    <w:rsid w:val="00E81E4F"/>
    <w:rsid w:val="00E845F5"/>
    <w:rsid w:val="00E905D1"/>
    <w:rsid w:val="00E9414A"/>
    <w:rsid w:val="00E951E1"/>
    <w:rsid w:val="00EA0E3E"/>
    <w:rsid w:val="00EA7458"/>
    <w:rsid w:val="00EB1FA7"/>
    <w:rsid w:val="00EB4AFC"/>
    <w:rsid w:val="00EC524B"/>
    <w:rsid w:val="00EC59CF"/>
    <w:rsid w:val="00ED1280"/>
    <w:rsid w:val="00ED2BD5"/>
    <w:rsid w:val="00ED562B"/>
    <w:rsid w:val="00EE7FF4"/>
    <w:rsid w:val="00EF3A99"/>
    <w:rsid w:val="00EF65F5"/>
    <w:rsid w:val="00F02124"/>
    <w:rsid w:val="00F20DCE"/>
    <w:rsid w:val="00F22144"/>
    <w:rsid w:val="00F23574"/>
    <w:rsid w:val="00F24D10"/>
    <w:rsid w:val="00F325FD"/>
    <w:rsid w:val="00F36927"/>
    <w:rsid w:val="00F41FD1"/>
    <w:rsid w:val="00F50D09"/>
    <w:rsid w:val="00F543E0"/>
    <w:rsid w:val="00F5528A"/>
    <w:rsid w:val="00F56608"/>
    <w:rsid w:val="00F64BBD"/>
    <w:rsid w:val="00F728E8"/>
    <w:rsid w:val="00F82C1A"/>
    <w:rsid w:val="00F82D3E"/>
    <w:rsid w:val="00F84B9A"/>
    <w:rsid w:val="00F876DA"/>
    <w:rsid w:val="00F90E2F"/>
    <w:rsid w:val="00FA1148"/>
    <w:rsid w:val="00FA16BC"/>
    <w:rsid w:val="00FB14D4"/>
    <w:rsid w:val="00FB6F17"/>
    <w:rsid w:val="00FC297B"/>
    <w:rsid w:val="00FE0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uiPriority w:val="99"/>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777282">
      <w:bodyDiv w:val="1"/>
      <w:marLeft w:val="0"/>
      <w:marRight w:val="0"/>
      <w:marTop w:val="0"/>
      <w:marBottom w:val="0"/>
      <w:divBdr>
        <w:top w:val="none" w:sz="0" w:space="0" w:color="auto"/>
        <w:left w:val="none" w:sz="0" w:space="0" w:color="auto"/>
        <w:bottom w:val="none" w:sz="0" w:space="0" w:color="auto"/>
        <w:right w:val="none" w:sz="0" w:space="0" w:color="auto"/>
      </w:divBdr>
    </w:div>
    <w:div w:id="933436226">
      <w:bodyDiv w:val="1"/>
      <w:marLeft w:val="0"/>
      <w:marRight w:val="0"/>
      <w:marTop w:val="0"/>
      <w:marBottom w:val="0"/>
      <w:divBdr>
        <w:top w:val="none" w:sz="0" w:space="0" w:color="auto"/>
        <w:left w:val="none" w:sz="0" w:space="0" w:color="auto"/>
        <w:bottom w:val="none" w:sz="0" w:space="0" w:color="auto"/>
        <w:right w:val="none" w:sz="0" w:space="0" w:color="auto"/>
      </w:divBdr>
    </w:div>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937CA5B868DC61C93193EE5C08070899DF6AD202224FB603C627FF58F2B73A1B26E01CD5178ED0A1609BF93A6AD8EB1E14E37A2B05D66D0UDQ2J"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E7C2FFE1F26E094FA76A2F71E15BEB0302F85892B1AD0B61752F445DB509AE589FE14B6B9A6B00EBF267C2F7039F6B0FE47B45F18157301ZDY6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C44A30BE09417129BA2E80733EEE70DB8A19EDE521315575FAB4E0BB0BA07E0A26FE3795A34892CF08C2CADF4B2EEE9D9858555264SFI5L"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937CA5B868DC61C93193EE5C08070899DF6AD202224FB603C627FF58F2B73A1B26E01C85273B95A5257E6C0EBE683B0F65237A3UAQC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0" Type="http://schemas.openxmlformats.org/officeDocument/2006/relationships/hyperlink" Target="http://www.mosertolovo.ru"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ref=9937CA5B868DC61C93193EE5C08070899FFCA323202CFB603C627FF58F2B73A1A06E59C15371F30B151CE9C2E0UFQAJ" TargetMode="External"/><Relationship Id="rId22"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831FF2DFC4B0F880A555BB732EE11FA8AA14992340636D1FA611C8D982D6DC99EB883BD59F3189Cq6KBL" TargetMode="External"/><Relationship Id="rId35"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79BF-C071-4348-9A1B-401C5A5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11138</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74477</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2</cp:revision>
  <cp:lastPrinted>2024-04-25T13:23:00Z</cp:lastPrinted>
  <dcterms:created xsi:type="dcterms:W3CDTF">2024-07-01T11:15:00Z</dcterms:created>
  <dcterms:modified xsi:type="dcterms:W3CDTF">2024-07-01T11:15:00Z</dcterms:modified>
</cp:coreProperties>
</file>